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8F2" w:rsidRDefault="001C3867" w:rsidP="001C3867">
      <w:pPr>
        <w:spacing w:after="0"/>
        <w:jc w:val="center"/>
        <w:rPr>
          <w:b/>
          <w:sz w:val="28"/>
          <w:szCs w:val="28"/>
        </w:rPr>
      </w:pPr>
      <w:r w:rsidRPr="001C3867">
        <w:rPr>
          <w:b/>
          <w:sz w:val="28"/>
          <w:szCs w:val="28"/>
        </w:rPr>
        <w:t>MANAJEMEN KINERJA:</w:t>
      </w:r>
      <w:r w:rsidR="00AC08F2">
        <w:rPr>
          <w:b/>
          <w:sz w:val="28"/>
          <w:szCs w:val="28"/>
        </w:rPr>
        <w:t xml:space="preserve"> </w:t>
      </w:r>
      <w:r w:rsidRPr="001C3867">
        <w:rPr>
          <w:b/>
          <w:sz w:val="28"/>
          <w:szCs w:val="28"/>
        </w:rPr>
        <w:t xml:space="preserve">PENINGKATAN KUALITAS PENYUSUNAN </w:t>
      </w:r>
    </w:p>
    <w:p w:rsidR="001C3867" w:rsidRDefault="001C3867" w:rsidP="001C3867">
      <w:pPr>
        <w:spacing w:after="0"/>
        <w:jc w:val="center"/>
        <w:rPr>
          <w:b/>
          <w:sz w:val="28"/>
          <w:szCs w:val="28"/>
        </w:rPr>
      </w:pPr>
      <w:r w:rsidRPr="001C3867">
        <w:rPr>
          <w:b/>
          <w:sz w:val="28"/>
          <w:szCs w:val="28"/>
        </w:rPr>
        <w:t>LAPORAN AKUNTABILITAS KINERJA INSTANSI PEMERINTAH (LAKIP)</w:t>
      </w:r>
    </w:p>
    <w:p w:rsidR="006075E3" w:rsidRDefault="006075E3" w:rsidP="00B33DA4">
      <w:pPr>
        <w:spacing w:before="240"/>
        <w:jc w:val="center"/>
        <w:rPr>
          <w:i/>
        </w:rPr>
      </w:pPr>
      <w:r w:rsidRPr="0094744D">
        <w:rPr>
          <w:i/>
        </w:rPr>
        <w:t>Oleh : Suhartanto, Ak.MM</w:t>
      </w:r>
      <w:r>
        <w:rPr>
          <w:i/>
        </w:rPr>
        <w:t>*</w:t>
      </w:r>
    </w:p>
    <w:p w:rsidR="001C3867" w:rsidRDefault="001C3867" w:rsidP="001C3867">
      <w:pPr>
        <w:spacing w:after="0"/>
        <w:jc w:val="center"/>
        <w:rPr>
          <w:b/>
          <w:sz w:val="28"/>
          <w:szCs w:val="28"/>
        </w:rPr>
      </w:pPr>
    </w:p>
    <w:p w:rsidR="001C3867" w:rsidRDefault="001C3867" w:rsidP="001C3867">
      <w:pPr>
        <w:spacing w:after="0"/>
        <w:jc w:val="center"/>
        <w:rPr>
          <w:b/>
          <w:i/>
          <w:sz w:val="24"/>
          <w:szCs w:val="24"/>
        </w:rPr>
      </w:pPr>
      <w:r w:rsidRPr="006075E3">
        <w:rPr>
          <w:b/>
          <w:i/>
          <w:sz w:val="24"/>
          <w:szCs w:val="24"/>
        </w:rPr>
        <w:t>Abstrak</w:t>
      </w:r>
      <w:r w:rsidR="006075E3">
        <w:rPr>
          <w:b/>
          <w:i/>
          <w:sz w:val="24"/>
          <w:szCs w:val="24"/>
        </w:rPr>
        <w:t xml:space="preserve"> :</w:t>
      </w:r>
    </w:p>
    <w:p w:rsidR="006075E3" w:rsidRPr="005947C1" w:rsidRDefault="00761E6C" w:rsidP="005947C1">
      <w:pPr>
        <w:spacing w:after="0"/>
        <w:jc w:val="both"/>
        <w:rPr>
          <w:sz w:val="24"/>
          <w:szCs w:val="24"/>
        </w:rPr>
      </w:pPr>
      <w:r w:rsidRPr="005947C1">
        <w:rPr>
          <w:sz w:val="24"/>
          <w:szCs w:val="24"/>
        </w:rPr>
        <w:t>Beberapa kementerian/lembaga/pemerintah daerah masih mendapatkan hasil penilaian evaluasi LAKIP dari Kementerian PAN-RB dengan hasil yang tidak memuaskan. Hasil</w:t>
      </w:r>
      <w:r w:rsidR="005947C1">
        <w:rPr>
          <w:sz w:val="24"/>
          <w:szCs w:val="24"/>
        </w:rPr>
        <w:t xml:space="preserve"> </w:t>
      </w:r>
      <w:r w:rsidRPr="005947C1">
        <w:rPr>
          <w:sz w:val="24"/>
          <w:szCs w:val="24"/>
        </w:rPr>
        <w:t>penilaian yang tidak memuaskan,</w:t>
      </w:r>
      <w:r w:rsidR="005947C1">
        <w:rPr>
          <w:sz w:val="24"/>
          <w:szCs w:val="24"/>
        </w:rPr>
        <w:t xml:space="preserve"> </w:t>
      </w:r>
      <w:r w:rsidRPr="005947C1">
        <w:rPr>
          <w:sz w:val="24"/>
          <w:szCs w:val="24"/>
        </w:rPr>
        <w:t>bukan semata-mata menunjukkan rendahnya kualitas LAKIP, tetapi lebih menunjukkan rendahnya kualitas penyelenggaraan sistem akuntabilitas kinerja</w:t>
      </w:r>
      <w:r w:rsidR="005947C1">
        <w:rPr>
          <w:sz w:val="24"/>
          <w:szCs w:val="24"/>
        </w:rPr>
        <w:t xml:space="preserve"> </w:t>
      </w:r>
      <w:r w:rsidRPr="005947C1">
        <w:rPr>
          <w:sz w:val="24"/>
          <w:szCs w:val="24"/>
        </w:rPr>
        <w:t xml:space="preserve">pada instansi pemerintah tersebut. Oleh karena itu, peningkatan kualitas penyusunan LAKIP harus dilakukan secara menyeluruh </w:t>
      </w:r>
      <w:r w:rsidR="005947C1">
        <w:rPr>
          <w:sz w:val="24"/>
          <w:szCs w:val="24"/>
        </w:rPr>
        <w:t>pada</w:t>
      </w:r>
      <w:r w:rsidRPr="005947C1">
        <w:rPr>
          <w:sz w:val="24"/>
          <w:szCs w:val="24"/>
        </w:rPr>
        <w:t xml:space="preserve"> sistem melalui upaya: (a).membangun budaya organisasi berbasis akuntabilitas; (b). Perbaikan dokumen perencanaan yang komprehensif dan memiliki alur logika program yang logis; (c). Perumusan kembali indikator kinerja yang berorientasi hasil (</w:t>
      </w:r>
      <w:r w:rsidRPr="005947C1">
        <w:rPr>
          <w:i/>
          <w:sz w:val="24"/>
          <w:szCs w:val="24"/>
        </w:rPr>
        <w:t>outcome</w:t>
      </w:r>
      <w:r w:rsidRPr="005947C1">
        <w:rPr>
          <w:sz w:val="24"/>
          <w:szCs w:val="24"/>
        </w:rPr>
        <w:t>); (d).meningkatkan kualitas analisis dan evaluasi</w:t>
      </w:r>
      <w:r w:rsidR="005947C1">
        <w:rPr>
          <w:sz w:val="24"/>
          <w:szCs w:val="24"/>
        </w:rPr>
        <w:t xml:space="preserve"> </w:t>
      </w:r>
      <w:r w:rsidRPr="005947C1">
        <w:rPr>
          <w:sz w:val="24"/>
          <w:szCs w:val="24"/>
        </w:rPr>
        <w:t>akuntabilitas internal; dan (e).komitmen pimpinan untuk</w:t>
      </w:r>
      <w:r w:rsidR="005947C1">
        <w:rPr>
          <w:sz w:val="24"/>
          <w:szCs w:val="24"/>
        </w:rPr>
        <w:t xml:space="preserve"> </w:t>
      </w:r>
      <w:r w:rsidRPr="005947C1">
        <w:rPr>
          <w:sz w:val="24"/>
          <w:szCs w:val="24"/>
        </w:rPr>
        <w:t>memanfaatkan informasi kinerja dalam</w:t>
      </w:r>
      <w:r w:rsidR="005947C1">
        <w:rPr>
          <w:sz w:val="24"/>
          <w:szCs w:val="24"/>
        </w:rPr>
        <w:t xml:space="preserve"> </w:t>
      </w:r>
      <w:r w:rsidRPr="005947C1">
        <w:rPr>
          <w:sz w:val="24"/>
          <w:szCs w:val="24"/>
        </w:rPr>
        <w:t>LAKIP dalam</w:t>
      </w:r>
      <w:r w:rsidR="005947C1">
        <w:rPr>
          <w:sz w:val="24"/>
          <w:szCs w:val="24"/>
        </w:rPr>
        <w:t xml:space="preserve"> </w:t>
      </w:r>
      <w:r w:rsidRPr="005947C1">
        <w:rPr>
          <w:sz w:val="24"/>
          <w:szCs w:val="24"/>
        </w:rPr>
        <w:t>penyelenggaraan manajemen kinerja di instansi</w:t>
      </w:r>
      <w:r w:rsidR="005947C1">
        <w:rPr>
          <w:sz w:val="24"/>
          <w:szCs w:val="24"/>
        </w:rPr>
        <w:t xml:space="preserve"> </w:t>
      </w:r>
      <w:r w:rsidRPr="005947C1">
        <w:rPr>
          <w:sz w:val="24"/>
          <w:szCs w:val="24"/>
        </w:rPr>
        <w:t>pemerintah.</w:t>
      </w:r>
    </w:p>
    <w:p w:rsidR="001C3867" w:rsidRPr="001C3867" w:rsidRDefault="001C3867" w:rsidP="001C3867">
      <w:pPr>
        <w:spacing w:after="0"/>
        <w:jc w:val="center"/>
        <w:rPr>
          <w:b/>
          <w:sz w:val="24"/>
          <w:szCs w:val="24"/>
        </w:rPr>
      </w:pPr>
    </w:p>
    <w:p w:rsidR="001C3867" w:rsidRPr="001C3867" w:rsidRDefault="001C3867" w:rsidP="001C3867">
      <w:pPr>
        <w:spacing w:after="0"/>
        <w:jc w:val="center"/>
        <w:rPr>
          <w:b/>
          <w:sz w:val="24"/>
          <w:szCs w:val="24"/>
        </w:rPr>
      </w:pPr>
    </w:p>
    <w:p w:rsidR="001C3867" w:rsidRDefault="001C3867" w:rsidP="001C3867">
      <w:pPr>
        <w:pStyle w:val="ListParagraph"/>
        <w:numPr>
          <w:ilvl w:val="0"/>
          <w:numId w:val="1"/>
        </w:numPr>
        <w:spacing w:after="0"/>
        <w:ind w:left="426" w:hanging="426"/>
        <w:rPr>
          <w:b/>
          <w:sz w:val="24"/>
          <w:szCs w:val="24"/>
        </w:rPr>
      </w:pPr>
      <w:r w:rsidRPr="001C3867">
        <w:rPr>
          <w:b/>
          <w:sz w:val="24"/>
          <w:szCs w:val="24"/>
        </w:rPr>
        <w:t>Pendahuluan</w:t>
      </w:r>
    </w:p>
    <w:p w:rsidR="001C3867" w:rsidRDefault="001C3867" w:rsidP="00A741C8">
      <w:pPr>
        <w:autoSpaceDE w:val="0"/>
        <w:autoSpaceDN w:val="0"/>
        <w:adjustRightInd w:val="0"/>
        <w:spacing w:before="240" w:after="120" w:line="360" w:lineRule="auto"/>
        <w:jc w:val="both"/>
        <w:rPr>
          <w:rFonts w:cs="BookAntiqua"/>
          <w:sz w:val="24"/>
          <w:szCs w:val="24"/>
        </w:rPr>
      </w:pPr>
      <w:r w:rsidRPr="00A741C8">
        <w:rPr>
          <w:sz w:val="24"/>
          <w:szCs w:val="24"/>
        </w:rPr>
        <w:t xml:space="preserve">Beberapa kementerian/ lembaga instansi pemerintah pusat serta pemerintah daerah akhir-akhir ini masih risau dengan hasil evaluasi sistem akuntabilitas kinerja instansi pemerintah (evaluasi SAKIP) yang dilakukan oleh Kementerian Pendayagunaan Aparatur Pemerintah dan </w:t>
      </w:r>
      <w:r w:rsidR="00970C01">
        <w:rPr>
          <w:sz w:val="24"/>
          <w:szCs w:val="24"/>
        </w:rPr>
        <w:t>R</w:t>
      </w:r>
      <w:r w:rsidRPr="00A741C8">
        <w:rPr>
          <w:sz w:val="24"/>
          <w:szCs w:val="24"/>
        </w:rPr>
        <w:t xml:space="preserve">eformasi Birokrasi. Mereka risau dengan hasil  penilaian yang masih menunjukkan nilai CC (nilai 50 – 65) yang mengindikasikan nilai </w:t>
      </w:r>
      <w:r w:rsidRPr="00A741C8">
        <w:rPr>
          <w:b/>
          <w:i/>
          <w:sz w:val="24"/>
          <w:szCs w:val="24"/>
        </w:rPr>
        <w:t xml:space="preserve">“ </w:t>
      </w:r>
      <w:r w:rsidRPr="00A741C8">
        <w:rPr>
          <w:rFonts w:cs="BookAntiqua-Bold"/>
          <w:b/>
          <w:bCs/>
          <w:i/>
          <w:sz w:val="24"/>
          <w:szCs w:val="24"/>
        </w:rPr>
        <w:t xml:space="preserve">Cukup </w:t>
      </w:r>
      <w:r w:rsidRPr="00A741C8">
        <w:rPr>
          <w:rFonts w:cs="BookAntiqua"/>
          <w:b/>
          <w:i/>
          <w:sz w:val="24"/>
          <w:szCs w:val="24"/>
        </w:rPr>
        <w:t>(memadai), perlu</w:t>
      </w:r>
      <w:r w:rsidR="00A741C8">
        <w:rPr>
          <w:rFonts w:cs="BookAntiqua"/>
          <w:b/>
          <w:i/>
          <w:sz w:val="24"/>
          <w:szCs w:val="24"/>
        </w:rPr>
        <w:t xml:space="preserve"> </w:t>
      </w:r>
      <w:r w:rsidRPr="00A741C8">
        <w:rPr>
          <w:rFonts w:cs="BookAntiqua"/>
          <w:b/>
          <w:i/>
          <w:sz w:val="24"/>
          <w:szCs w:val="24"/>
        </w:rPr>
        <w:t>banyak perbaikan yang</w:t>
      </w:r>
      <w:r w:rsidR="00A741C8" w:rsidRPr="00A741C8">
        <w:rPr>
          <w:rFonts w:cs="BookAntiqua"/>
          <w:b/>
          <w:i/>
          <w:sz w:val="24"/>
          <w:szCs w:val="24"/>
        </w:rPr>
        <w:t xml:space="preserve"> </w:t>
      </w:r>
      <w:r w:rsidRPr="00A741C8">
        <w:rPr>
          <w:rFonts w:cs="BookAntiqua"/>
          <w:b/>
          <w:i/>
          <w:sz w:val="24"/>
          <w:szCs w:val="24"/>
        </w:rPr>
        <w:t>tidak mendasar</w:t>
      </w:r>
      <w:r w:rsidR="00A741C8" w:rsidRPr="00A741C8">
        <w:rPr>
          <w:rFonts w:ascii="BookAntiqua" w:hAnsi="BookAntiqua" w:cs="BookAntiqua"/>
          <w:b/>
          <w:i/>
        </w:rPr>
        <w:t>”</w:t>
      </w:r>
      <w:r w:rsidR="00A741C8">
        <w:rPr>
          <w:rFonts w:ascii="BookAntiqua" w:hAnsi="BookAntiqua" w:cs="BookAntiqua"/>
          <w:b/>
          <w:i/>
        </w:rPr>
        <w:t xml:space="preserve">. </w:t>
      </w:r>
      <w:r w:rsidR="00A741C8" w:rsidRPr="00A741C8">
        <w:rPr>
          <w:rFonts w:cs="BookAntiqua"/>
          <w:sz w:val="24"/>
          <w:szCs w:val="24"/>
        </w:rPr>
        <w:t>Oleh karena itu,</w:t>
      </w:r>
      <w:r w:rsidR="00A741C8">
        <w:rPr>
          <w:rFonts w:cs="BookAntiqua"/>
          <w:sz w:val="24"/>
          <w:szCs w:val="24"/>
        </w:rPr>
        <w:t xml:space="preserve"> sesuai dengan instruksi Menteri, Pimpinan Lembaga serta Kepala Daerah,  mereka melakukan langkah-langkah perbaikan yang hampir semuanya tertuju pada sasaran utama : “Perbaikan Penyusunan LAKIP”.</w:t>
      </w:r>
    </w:p>
    <w:p w:rsidR="00970C01" w:rsidRDefault="00A741C8" w:rsidP="00A741C8">
      <w:pPr>
        <w:autoSpaceDE w:val="0"/>
        <w:autoSpaceDN w:val="0"/>
        <w:adjustRightInd w:val="0"/>
        <w:spacing w:before="240" w:after="120" w:line="360" w:lineRule="auto"/>
        <w:jc w:val="both"/>
        <w:rPr>
          <w:rFonts w:cs="BookAntiqua"/>
          <w:sz w:val="24"/>
          <w:szCs w:val="24"/>
        </w:rPr>
      </w:pPr>
      <w:r>
        <w:rPr>
          <w:rFonts w:cs="BookAntiqua"/>
          <w:sz w:val="24"/>
          <w:szCs w:val="24"/>
        </w:rPr>
        <w:t xml:space="preserve">Langkah perbaikan untuk peningkatan kualitas penyusunan LAKIP yang dilakukan tersebut memang merupakan langkah yang benar, tetapi tidak tepat. Penyusunan LAKIP sebenarnya merupakan prosesi terakhir dari sistem AKIP. LAKIP </w:t>
      </w:r>
      <w:r w:rsidR="00970C01">
        <w:rPr>
          <w:rFonts w:cs="BookAntiqua"/>
          <w:sz w:val="24"/>
          <w:szCs w:val="24"/>
        </w:rPr>
        <w:t>merup</w:t>
      </w:r>
      <w:r>
        <w:rPr>
          <w:rFonts w:cs="BookAntiqua"/>
          <w:sz w:val="24"/>
          <w:szCs w:val="24"/>
        </w:rPr>
        <w:t xml:space="preserve">akan hilir dari suatu sistem akuntabilitas kinerja yang terselenggara di instansi </w:t>
      </w:r>
      <w:r w:rsidR="00970C01">
        <w:rPr>
          <w:rFonts w:cs="BookAntiqua"/>
          <w:sz w:val="24"/>
          <w:szCs w:val="24"/>
        </w:rPr>
        <w:t xml:space="preserve">tersebut. Oleh karena itu, menimpakan kesalahan pada proses penyusunan LAKIP sebagai penyebab perolehan nilai yang tidak memuaskan dari Kementerian PAN RB tersebut tidak tepat. Bahkan, seorang staf ahli </w:t>
      </w:r>
      <w:r w:rsidR="00970C01">
        <w:rPr>
          <w:rFonts w:cs="BookAntiqua"/>
          <w:sz w:val="24"/>
          <w:szCs w:val="24"/>
        </w:rPr>
        <w:lastRenderedPageBreak/>
        <w:t xml:space="preserve">menteri  sempat melakukan protes </w:t>
      </w:r>
      <w:r w:rsidR="005947C1">
        <w:rPr>
          <w:rFonts w:cs="BookAntiqua"/>
          <w:sz w:val="24"/>
          <w:szCs w:val="24"/>
        </w:rPr>
        <w:t>kepada</w:t>
      </w:r>
      <w:r w:rsidR="00970C01">
        <w:rPr>
          <w:rFonts w:cs="BookAntiqua"/>
          <w:sz w:val="24"/>
          <w:szCs w:val="24"/>
        </w:rPr>
        <w:t xml:space="preserve"> penulis dalam suatu </w:t>
      </w:r>
      <w:r w:rsidR="00970C01" w:rsidRPr="005947C1">
        <w:rPr>
          <w:rFonts w:cs="BookAntiqua"/>
          <w:i/>
          <w:sz w:val="24"/>
          <w:szCs w:val="24"/>
        </w:rPr>
        <w:t>workshop</w:t>
      </w:r>
      <w:r w:rsidR="00970C01">
        <w:rPr>
          <w:rFonts w:cs="BookAntiqua"/>
          <w:sz w:val="24"/>
          <w:szCs w:val="24"/>
        </w:rPr>
        <w:t xml:space="preserve"> perbaikan penyusunan LAKIP, mengapa LAKIP yang telah disusun dengan sebegitu bagus, dengan format yang menarik, halaman judul yang tebal (</w:t>
      </w:r>
      <w:r w:rsidR="00970C01" w:rsidRPr="005947C1">
        <w:rPr>
          <w:rFonts w:cs="BookAntiqua"/>
          <w:i/>
          <w:sz w:val="24"/>
          <w:szCs w:val="24"/>
        </w:rPr>
        <w:t>hard cover</w:t>
      </w:r>
      <w:r w:rsidR="00970C01">
        <w:rPr>
          <w:rFonts w:cs="BookAntiqua"/>
          <w:sz w:val="24"/>
          <w:szCs w:val="24"/>
        </w:rPr>
        <w:t>) dengan gambar yang menarik dan berwarna, serta dilengkapi dengan kumpulan data</w:t>
      </w:r>
      <w:r w:rsidR="005947C1">
        <w:rPr>
          <w:rFonts w:cs="BookAntiqua"/>
          <w:sz w:val="24"/>
          <w:szCs w:val="24"/>
        </w:rPr>
        <w:t>-</w:t>
      </w:r>
      <w:r w:rsidR="00970C01">
        <w:rPr>
          <w:rFonts w:cs="BookAntiqua"/>
          <w:sz w:val="24"/>
          <w:szCs w:val="24"/>
        </w:rPr>
        <w:t>data yang lengkap, kok masih mendapatkan nilai “CC” dari Kemen PAN RB?.</w:t>
      </w:r>
    </w:p>
    <w:p w:rsidR="00694DEF" w:rsidRDefault="00B97685" w:rsidP="00694DEF">
      <w:pPr>
        <w:autoSpaceDE w:val="0"/>
        <w:autoSpaceDN w:val="0"/>
        <w:adjustRightInd w:val="0"/>
        <w:spacing w:before="240" w:after="120" w:line="360" w:lineRule="auto"/>
        <w:jc w:val="both"/>
        <w:rPr>
          <w:rFonts w:ascii="BookAntiqua" w:hAnsi="BookAntiqua" w:cs="BookAntiqua"/>
          <w:sz w:val="24"/>
          <w:szCs w:val="24"/>
        </w:rPr>
      </w:pPr>
      <w:r>
        <w:rPr>
          <w:rFonts w:cs="BookAntiqua"/>
          <w:sz w:val="24"/>
          <w:szCs w:val="24"/>
        </w:rPr>
        <w:t>Pemahaman demikian tidaklah tepat. Evaluasi AKIP bukan hanya evaluasi terhadap laporan AKIP-nya, tetapi merupakan ev</w:t>
      </w:r>
      <w:r w:rsidR="005947C1">
        <w:rPr>
          <w:rFonts w:cs="BookAntiqua"/>
          <w:sz w:val="24"/>
          <w:szCs w:val="24"/>
        </w:rPr>
        <w:t>a</w:t>
      </w:r>
      <w:r>
        <w:rPr>
          <w:rFonts w:cs="BookAntiqua"/>
          <w:sz w:val="24"/>
          <w:szCs w:val="24"/>
        </w:rPr>
        <w:t>luasi atas sistem akuntabilitas yang terselenggara di instansi yang bersangkutan. LAKIP yang merupakan bagian hilir dari suatu sistem memang menggambarkan wajah dan mengungkapkan segala sesuatu yang terjadi dalam organisasi instansi pemerintah. Dengan demikian, hasil penilaian yang tidak memuaskan dari evaluasi AKIP yang dilakukan Kemen</w:t>
      </w:r>
      <w:r w:rsidR="005947C1">
        <w:rPr>
          <w:rFonts w:cs="BookAntiqua"/>
          <w:sz w:val="24"/>
          <w:szCs w:val="24"/>
        </w:rPr>
        <w:t>-</w:t>
      </w:r>
      <w:r>
        <w:rPr>
          <w:rFonts w:cs="BookAntiqua"/>
          <w:sz w:val="24"/>
          <w:szCs w:val="24"/>
        </w:rPr>
        <w:t>PAN</w:t>
      </w:r>
      <w:r w:rsidR="005947C1">
        <w:rPr>
          <w:rFonts w:cs="BookAntiqua"/>
          <w:sz w:val="24"/>
          <w:szCs w:val="24"/>
        </w:rPr>
        <w:t xml:space="preserve"> </w:t>
      </w:r>
      <w:r>
        <w:rPr>
          <w:rFonts w:cs="BookAntiqua"/>
          <w:sz w:val="24"/>
          <w:szCs w:val="24"/>
        </w:rPr>
        <w:t>RB atau BPKP memang menggambarkan kondisi pelaksanaan sistem yang terselenggara di</w:t>
      </w:r>
      <w:r w:rsidR="005947C1">
        <w:rPr>
          <w:rFonts w:cs="BookAntiqua"/>
          <w:sz w:val="24"/>
          <w:szCs w:val="24"/>
        </w:rPr>
        <w:t xml:space="preserve"> </w:t>
      </w:r>
      <w:r>
        <w:rPr>
          <w:rFonts w:cs="BookAntiqua"/>
          <w:sz w:val="24"/>
          <w:szCs w:val="24"/>
        </w:rPr>
        <w:t>insta</w:t>
      </w:r>
      <w:r w:rsidR="005947C1">
        <w:rPr>
          <w:rFonts w:cs="BookAntiqua"/>
          <w:sz w:val="24"/>
          <w:szCs w:val="24"/>
        </w:rPr>
        <w:t>ns</w:t>
      </w:r>
      <w:r>
        <w:rPr>
          <w:rFonts w:cs="BookAntiqua"/>
          <w:sz w:val="24"/>
          <w:szCs w:val="24"/>
        </w:rPr>
        <w:t>i tersebut. Walaupun, perlu diakui masih terdapat pelaksanaan evalauasi yang belum tepat dan akurat</w:t>
      </w:r>
      <w:r w:rsidR="00694DEF">
        <w:rPr>
          <w:rFonts w:cs="BookAntiqua"/>
          <w:sz w:val="24"/>
          <w:szCs w:val="24"/>
        </w:rPr>
        <w:t>, seperti para evaluator AKIP yang belum menerapkan prinsip evalua</w:t>
      </w:r>
      <w:r w:rsidR="005947C1">
        <w:rPr>
          <w:rFonts w:cs="BookAntiqua"/>
          <w:sz w:val="24"/>
          <w:szCs w:val="24"/>
        </w:rPr>
        <w:t>s</w:t>
      </w:r>
      <w:r w:rsidR="00694DEF">
        <w:rPr>
          <w:rFonts w:cs="BookAntiqua"/>
          <w:sz w:val="24"/>
          <w:szCs w:val="24"/>
        </w:rPr>
        <w:t>i “</w:t>
      </w:r>
      <w:r w:rsidR="00694DEF">
        <w:rPr>
          <w:rFonts w:ascii="BookAntiqua" w:hAnsi="BookAntiqua" w:cs="BookAntiqua"/>
          <w:sz w:val="24"/>
          <w:szCs w:val="24"/>
        </w:rPr>
        <w:t xml:space="preserve">partisipasi dan </w:t>
      </w:r>
      <w:r w:rsidR="00694DEF">
        <w:rPr>
          <w:rFonts w:ascii="BookAntiqua-Italic" w:hAnsi="BookAntiqua-Italic" w:cs="BookAntiqua-Italic"/>
          <w:i/>
          <w:iCs/>
          <w:sz w:val="24"/>
          <w:szCs w:val="24"/>
        </w:rPr>
        <w:t xml:space="preserve">coevaluation </w:t>
      </w:r>
      <w:r w:rsidR="00694DEF">
        <w:rPr>
          <w:rFonts w:ascii="BookAntiqua" w:hAnsi="BookAntiqua" w:cs="BookAntiqua"/>
          <w:sz w:val="24"/>
          <w:szCs w:val="24"/>
        </w:rPr>
        <w:t>dengan pihak yang dievaluasi”. Beberapa kementerian/lembaga serta pemerintah daerah memang banyak yang mengeluhkan bahwa pelaksanaan evaluasi yang dilakukan oleh petugas evaluator leboih banyak melakukan evaluasi terhadap dokumen dan belum</w:t>
      </w:r>
      <w:r w:rsidR="005947C1">
        <w:rPr>
          <w:rFonts w:ascii="BookAntiqua" w:hAnsi="BookAntiqua" w:cs="BookAntiqua"/>
          <w:sz w:val="24"/>
          <w:szCs w:val="24"/>
        </w:rPr>
        <w:t xml:space="preserve"> </w:t>
      </w:r>
      <w:r w:rsidR="00694DEF">
        <w:rPr>
          <w:rFonts w:ascii="BookAntiqua" w:hAnsi="BookAntiqua" w:cs="BookAntiqua"/>
          <w:sz w:val="24"/>
          <w:szCs w:val="24"/>
        </w:rPr>
        <w:t>optimal dalam memberikan kesempatan pihak yang dievaluasi untuk berpartisipasi dalampelaksanaan evaluasi.</w:t>
      </w:r>
    </w:p>
    <w:p w:rsidR="00694DEF" w:rsidRDefault="00694DEF" w:rsidP="00694DEF">
      <w:pPr>
        <w:autoSpaceDE w:val="0"/>
        <w:autoSpaceDN w:val="0"/>
        <w:adjustRightInd w:val="0"/>
        <w:spacing w:before="240" w:after="120" w:line="360" w:lineRule="auto"/>
        <w:jc w:val="both"/>
        <w:rPr>
          <w:rFonts w:ascii="BookAntiqua" w:hAnsi="BookAntiqua" w:cs="BookAntiqua"/>
          <w:sz w:val="24"/>
          <w:szCs w:val="24"/>
        </w:rPr>
      </w:pPr>
      <w:r>
        <w:rPr>
          <w:rFonts w:ascii="BookAntiqua" w:hAnsi="BookAntiqua" w:cs="BookAntiqua"/>
          <w:sz w:val="24"/>
          <w:szCs w:val="24"/>
        </w:rPr>
        <w:t xml:space="preserve">Artikel </w:t>
      </w:r>
      <w:r w:rsidR="005947C1">
        <w:rPr>
          <w:rFonts w:ascii="BookAntiqua" w:hAnsi="BookAntiqua" w:cs="BookAntiqua"/>
          <w:sz w:val="24"/>
          <w:szCs w:val="24"/>
        </w:rPr>
        <w:t xml:space="preserve">ini </w:t>
      </w:r>
      <w:r w:rsidR="006E3987">
        <w:rPr>
          <w:rFonts w:ascii="BookAntiqua" w:hAnsi="BookAntiqua" w:cs="BookAntiqua"/>
          <w:sz w:val="24"/>
          <w:szCs w:val="24"/>
        </w:rPr>
        <w:t xml:space="preserve">akan menguraikan beberapa  permasalahan yang terjadi dalam proses penyusunan LAKIP, evaluasi AKIP serta </w:t>
      </w:r>
      <w:r w:rsidR="00AC08F2">
        <w:rPr>
          <w:rFonts w:ascii="BookAntiqua" w:hAnsi="BookAntiqua" w:cs="BookAntiqua"/>
          <w:sz w:val="24"/>
          <w:szCs w:val="24"/>
        </w:rPr>
        <w:t xml:space="preserve">beberapa saran dan rekomendasi bagi </w:t>
      </w:r>
      <w:r w:rsidR="005947C1">
        <w:rPr>
          <w:rFonts w:ascii="BookAntiqua" w:hAnsi="BookAntiqua" w:cs="BookAntiqua"/>
          <w:sz w:val="24"/>
          <w:szCs w:val="24"/>
        </w:rPr>
        <w:t>instansi pemerintahan baik di p</w:t>
      </w:r>
      <w:r w:rsidR="00AC08F2">
        <w:rPr>
          <w:rFonts w:ascii="BookAntiqua" w:hAnsi="BookAntiqua" w:cs="BookAntiqua"/>
          <w:sz w:val="24"/>
          <w:szCs w:val="24"/>
        </w:rPr>
        <w:t>usat maupun daerah dalam upaya meningkatkan kualiatas penyusunan LAKIP pada khususnya serta penyelenggaraan sistem AKIP secara keseluruhan pada umumnya di instansi pemerintah. Beberapa permasalahan serta saran dan rekomendasi yang disusun ini merupakan eksplorasi dari beberapa teori, pedoman dan petunjuk pelaksanaan tentang akuntabilitas kinerja instansi pemerintahan, pelaksanaan manajemen kinerja serta pengalaman penulis dalam mendamping</w:t>
      </w:r>
      <w:r w:rsidR="005947C1">
        <w:rPr>
          <w:rFonts w:ascii="BookAntiqua" w:hAnsi="BookAntiqua" w:cs="BookAntiqua"/>
          <w:sz w:val="24"/>
          <w:szCs w:val="24"/>
        </w:rPr>
        <w:t>i</w:t>
      </w:r>
      <w:r w:rsidR="00AC08F2">
        <w:rPr>
          <w:rFonts w:ascii="BookAntiqua" w:hAnsi="BookAntiqua" w:cs="BookAntiqua"/>
          <w:sz w:val="24"/>
          <w:szCs w:val="24"/>
        </w:rPr>
        <w:t xml:space="preserve"> beberapa instansi pemerintah dalam melakukan upaya perbaikan LAKIP.</w:t>
      </w:r>
    </w:p>
    <w:p w:rsidR="001C3867" w:rsidRDefault="001C3867" w:rsidP="00AC08F2">
      <w:pPr>
        <w:pStyle w:val="ListParagraph"/>
        <w:numPr>
          <w:ilvl w:val="0"/>
          <w:numId w:val="1"/>
        </w:numPr>
        <w:spacing w:before="240" w:after="120"/>
        <w:ind w:left="425" w:hanging="425"/>
        <w:jc w:val="both"/>
        <w:rPr>
          <w:b/>
          <w:sz w:val="24"/>
          <w:szCs w:val="24"/>
        </w:rPr>
      </w:pPr>
      <w:r w:rsidRPr="001C3867">
        <w:rPr>
          <w:b/>
          <w:sz w:val="24"/>
          <w:szCs w:val="24"/>
        </w:rPr>
        <w:t>Permasalahan Dalam Penyusunan LAKIP</w:t>
      </w:r>
    </w:p>
    <w:p w:rsidR="00AC08F2" w:rsidRDefault="00AC08F2" w:rsidP="00AF2927">
      <w:pPr>
        <w:spacing w:before="240" w:after="120" w:line="360" w:lineRule="auto"/>
        <w:jc w:val="both"/>
        <w:rPr>
          <w:sz w:val="24"/>
          <w:szCs w:val="24"/>
        </w:rPr>
      </w:pPr>
      <w:r>
        <w:rPr>
          <w:sz w:val="24"/>
          <w:szCs w:val="24"/>
        </w:rPr>
        <w:t>Sebagaimana diuraikan sebelumnya</w:t>
      </w:r>
      <w:r w:rsidR="00AF2927">
        <w:rPr>
          <w:sz w:val="24"/>
          <w:szCs w:val="24"/>
        </w:rPr>
        <w:t xml:space="preserve"> </w:t>
      </w:r>
      <w:r>
        <w:rPr>
          <w:sz w:val="24"/>
          <w:szCs w:val="24"/>
        </w:rPr>
        <w:t>bahwa hasil penilaian/evaluasi AKIP yang kurang memuaskan,</w:t>
      </w:r>
      <w:r w:rsidR="00312E79">
        <w:rPr>
          <w:sz w:val="24"/>
          <w:szCs w:val="24"/>
        </w:rPr>
        <w:t xml:space="preserve"> </w:t>
      </w:r>
      <w:r>
        <w:rPr>
          <w:sz w:val="24"/>
          <w:szCs w:val="24"/>
        </w:rPr>
        <w:t>bukan semata-mata kesalahan dari</w:t>
      </w:r>
      <w:r w:rsidR="00AF2927">
        <w:rPr>
          <w:sz w:val="24"/>
          <w:szCs w:val="24"/>
        </w:rPr>
        <w:t xml:space="preserve"> </w:t>
      </w:r>
      <w:r>
        <w:rPr>
          <w:sz w:val="24"/>
          <w:szCs w:val="24"/>
        </w:rPr>
        <w:t xml:space="preserve">proses penyusunan LAKIP, tetapi lebih </w:t>
      </w:r>
      <w:r>
        <w:rPr>
          <w:sz w:val="24"/>
          <w:szCs w:val="24"/>
        </w:rPr>
        <w:lastRenderedPageBreak/>
        <w:t>merupakan kelemahan pelaksanaan sistem AKIP secara keseluruhan.</w:t>
      </w:r>
      <w:r w:rsidR="00732E8F">
        <w:rPr>
          <w:sz w:val="24"/>
          <w:szCs w:val="24"/>
        </w:rPr>
        <w:t xml:space="preserve"> Berdasarkan evaluasi terhadap  beberapa Laporan Hasil Evaluasi AKIP serta hasil diskusi dengan beberapa instansi pemerintah yang bertugas menyusun LAKIP, dapat diidentifikasi beberapa permasalahan dalam</w:t>
      </w:r>
      <w:r w:rsidR="00312E79">
        <w:rPr>
          <w:sz w:val="24"/>
          <w:szCs w:val="24"/>
        </w:rPr>
        <w:t xml:space="preserve"> </w:t>
      </w:r>
      <w:r w:rsidR="00732E8F">
        <w:rPr>
          <w:sz w:val="24"/>
          <w:szCs w:val="24"/>
        </w:rPr>
        <w:t xml:space="preserve">penyusunan LAKIP, antara lain : (a). Pelaksanaan manajemen kinerja yang masih berorientasi pada </w:t>
      </w:r>
      <w:r w:rsidR="00732E8F" w:rsidRPr="00AF2927">
        <w:rPr>
          <w:i/>
          <w:sz w:val="24"/>
          <w:szCs w:val="24"/>
        </w:rPr>
        <w:t>“output”</w:t>
      </w:r>
      <w:r w:rsidR="00732E8F">
        <w:rPr>
          <w:sz w:val="24"/>
          <w:szCs w:val="24"/>
        </w:rPr>
        <w:t xml:space="preserve"> daripada </w:t>
      </w:r>
      <w:r w:rsidR="00732E8F" w:rsidRPr="00AF2927">
        <w:rPr>
          <w:i/>
          <w:sz w:val="24"/>
          <w:szCs w:val="24"/>
        </w:rPr>
        <w:t>“outcome”</w:t>
      </w:r>
      <w:r w:rsidR="00732E8F">
        <w:rPr>
          <w:sz w:val="24"/>
          <w:szCs w:val="24"/>
        </w:rPr>
        <w:t>; (b). Kualitas perencanaan kinerja yang belum menggambarkan alur logika program dan kinerja yang logis; (c). Penetapan kinerja baik kinerja utama maupun kinerja sasaran atau kinerja program yang belum</w:t>
      </w:r>
      <w:r w:rsidR="00AF2927">
        <w:rPr>
          <w:sz w:val="24"/>
          <w:szCs w:val="24"/>
        </w:rPr>
        <w:t xml:space="preserve"> </w:t>
      </w:r>
      <w:r w:rsidR="00732E8F">
        <w:rPr>
          <w:sz w:val="24"/>
          <w:szCs w:val="24"/>
        </w:rPr>
        <w:t xml:space="preserve">berorientasi hasil </w:t>
      </w:r>
      <w:r w:rsidR="00732E8F" w:rsidRPr="00AF2927">
        <w:rPr>
          <w:i/>
          <w:sz w:val="24"/>
          <w:szCs w:val="24"/>
        </w:rPr>
        <w:t>(outcome)</w:t>
      </w:r>
      <w:r w:rsidR="00FE5756">
        <w:rPr>
          <w:sz w:val="24"/>
          <w:szCs w:val="24"/>
        </w:rPr>
        <w:t>; (d). Belum optimalnya evaluasi kinerja internal yang dilakukan serta dibahas dalam</w:t>
      </w:r>
      <w:r w:rsidR="005947C1">
        <w:rPr>
          <w:sz w:val="24"/>
          <w:szCs w:val="24"/>
        </w:rPr>
        <w:t xml:space="preserve"> </w:t>
      </w:r>
      <w:r w:rsidR="00FE5756">
        <w:rPr>
          <w:sz w:val="24"/>
          <w:szCs w:val="24"/>
        </w:rPr>
        <w:t>LAKIP; (e). Belum</w:t>
      </w:r>
      <w:r w:rsidR="00AF2927">
        <w:rPr>
          <w:sz w:val="24"/>
          <w:szCs w:val="24"/>
        </w:rPr>
        <w:t xml:space="preserve"> </w:t>
      </w:r>
      <w:r w:rsidR="00FE5756">
        <w:rPr>
          <w:sz w:val="24"/>
          <w:szCs w:val="24"/>
        </w:rPr>
        <w:t>dimanfaatkan</w:t>
      </w:r>
      <w:r w:rsidR="007D4052">
        <w:rPr>
          <w:sz w:val="24"/>
          <w:szCs w:val="24"/>
        </w:rPr>
        <w:t>nya</w:t>
      </w:r>
      <w:r w:rsidR="00FE5756">
        <w:rPr>
          <w:sz w:val="24"/>
          <w:szCs w:val="24"/>
        </w:rPr>
        <w:t xml:space="preserve"> LAKIP dalam penyusunan rencana dan pelaksanaan manajemen kinerja pada periode berikutnya.</w:t>
      </w:r>
    </w:p>
    <w:p w:rsidR="00FE5756" w:rsidRDefault="007D4052" w:rsidP="002538C5">
      <w:pPr>
        <w:pStyle w:val="ListParagraph"/>
        <w:numPr>
          <w:ilvl w:val="0"/>
          <w:numId w:val="2"/>
        </w:numPr>
        <w:spacing w:before="240" w:after="120"/>
        <w:ind w:left="426" w:hanging="426"/>
        <w:jc w:val="both"/>
        <w:rPr>
          <w:b/>
          <w:sz w:val="24"/>
          <w:szCs w:val="24"/>
        </w:rPr>
      </w:pPr>
      <w:r>
        <w:rPr>
          <w:b/>
          <w:sz w:val="24"/>
          <w:szCs w:val="24"/>
        </w:rPr>
        <w:t xml:space="preserve">Permasalahan </w:t>
      </w:r>
      <w:r w:rsidR="00FE5756" w:rsidRPr="00AF2927">
        <w:rPr>
          <w:b/>
          <w:sz w:val="24"/>
          <w:szCs w:val="24"/>
        </w:rPr>
        <w:t xml:space="preserve">1 : Paradigma </w:t>
      </w:r>
      <w:r w:rsidR="00FE5756" w:rsidRPr="00AF2927">
        <w:rPr>
          <w:b/>
          <w:i/>
          <w:sz w:val="24"/>
          <w:szCs w:val="24"/>
        </w:rPr>
        <w:t>“Output”</w:t>
      </w:r>
      <w:r w:rsidR="00FE5756" w:rsidRPr="00AF2927">
        <w:rPr>
          <w:b/>
          <w:sz w:val="24"/>
          <w:szCs w:val="24"/>
        </w:rPr>
        <w:t xml:space="preserve"> daripada </w:t>
      </w:r>
      <w:r w:rsidR="00FE5756" w:rsidRPr="00AF2927">
        <w:rPr>
          <w:b/>
          <w:i/>
          <w:sz w:val="24"/>
          <w:szCs w:val="24"/>
        </w:rPr>
        <w:t>“Outcome”</w:t>
      </w:r>
    </w:p>
    <w:p w:rsidR="00EA0BAD" w:rsidRDefault="00AF2927" w:rsidP="00247F33">
      <w:pPr>
        <w:spacing w:before="240" w:after="120" w:line="360" w:lineRule="auto"/>
        <w:jc w:val="both"/>
        <w:rPr>
          <w:sz w:val="24"/>
          <w:szCs w:val="24"/>
        </w:rPr>
      </w:pPr>
      <w:r>
        <w:rPr>
          <w:sz w:val="24"/>
          <w:szCs w:val="24"/>
        </w:rPr>
        <w:t>Sistem secara umum merupakan suatu proses yang melibatkan beberapa orang atau kelompok orang untuk melakukan suatu prosedur yang terkait satu dengan yang lain untuk mencapai tujuan yang ditetapkan. Berdasarkan pengertian tersebut unsur utama sistem adalah unsur manusia pelaksana sistem tersebut</w:t>
      </w:r>
      <w:r w:rsidR="00EA0BAD">
        <w:rPr>
          <w:sz w:val="24"/>
          <w:szCs w:val="24"/>
        </w:rPr>
        <w:t>. Dalam pelaksanaan sistem penyelenggaraan pemerintahan, masih perlu diakui bahwa unsur aparatur pemerintah merupakan faktor utama sebagai suatu penyebab belum berlangsungnya sistem pemerintahahan. Demikian pula halnya dalam pelaksanaan sistem akuntabilitas, para aparatur baik dalam penyusunan rencana,</w:t>
      </w:r>
      <w:r w:rsidR="00A64032">
        <w:rPr>
          <w:sz w:val="24"/>
          <w:szCs w:val="24"/>
        </w:rPr>
        <w:t xml:space="preserve"> </w:t>
      </w:r>
      <w:r w:rsidR="00EA0BAD">
        <w:rPr>
          <w:sz w:val="24"/>
          <w:szCs w:val="24"/>
        </w:rPr>
        <w:t>penyusunan anggaran, pelaks</w:t>
      </w:r>
      <w:r w:rsidR="00A64032">
        <w:rPr>
          <w:sz w:val="24"/>
          <w:szCs w:val="24"/>
        </w:rPr>
        <w:t>a</w:t>
      </w:r>
      <w:r w:rsidR="00EA0BAD">
        <w:rPr>
          <w:sz w:val="24"/>
          <w:szCs w:val="24"/>
        </w:rPr>
        <w:t>naan program serta pertanggungjawabannya,</w:t>
      </w:r>
      <w:r w:rsidR="00A64032">
        <w:rPr>
          <w:sz w:val="24"/>
          <w:szCs w:val="24"/>
        </w:rPr>
        <w:t xml:space="preserve"> </w:t>
      </w:r>
      <w:r w:rsidR="00EA0BAD">
        <w:rPr>
          <w:sz w:val="24"/>
          <w:szCs w:val="24"/>
        </w:rPr>
        <w:t xml:space="preserve">masih didominasi oleh orientasi keluaran </w:t>
      </w:r>
      <w:r w:rsidR="00EA0BAD" w:rsidRPr="00A64032">
        <w:rPr>
          <w:i/>
          <w:sz w:val="24"/>
          <w:szCs w:val="24"/>
        </w:rPr>
        <w:t>(ouput)</w:t>
      </w:r>
      <w:r w:rsidR="00EA0BAD">
        <w:rPr>
          <w:sz w:val="24"/>
          <w:szCs w:val="24"/>
        </w:rPr>
        <w:t xml:space="preserve"> daripada orientsi hasil</w:t>
      </w:r>
      <w:r w:rsidR="00A64032">
        <w:rPr>
          <w:sz w:val="24"/>
          <w:szCs w:val="24"/>
        </w:rPr>
        <w:t xml:space="preserve"> </w:t>
      </w:r>
      <w:r w:rsidR="00A64032" w:rsidRPr="00A64032">
        <w:rPr>
          <w:i/>
          <w:sz w:val="24"/>
          <w:szCs w:val="24"/>
        </w:rPr>
        <w:t>(outcome)</w:t>
      </w:r>
      <w:r w:rsidR="00EA0BAD">
        <w:rPr>
          <w:sz w:val="24"/>
          <w:szCs w:val="24"/>
        </w:rPr>
        <w:t>. Fokus utama dalam</w:t>
      </w:r>
      <w:r w:rsidR="00A64032">
        <w:rPr>
          <w:sz w:val="24"/>
          <w:szCs w:val="24"/>
        </w:rPr>
        <w:t xml:space="preserve"> </w:t>
      </w:r>
      <w:r w:rsidR="00EA0BAD">
        <w:rPr>
          <w:sz w:val="24"/>
          <w:szCs w:val="24"/>
        </w:rPr>
        <w:t xml:space="preserve">penyelanggaraan manajemen masih berorientasi pada “jenis program atau kegiatan yang akan dilaksanakan” </w:t>
      </w:r>
      <w:r w:rsidR="00A64032">
        <w:rPr>
          <w:sz w:val="24"/>
          <w:szCs w:val="24"/>
        </w:rPr>
        <w:t>dan belum berorientasi pada : “</w:t>
      </w:r>
      <w:r w:rsidR="00EA0BAD">
        <w:rPr>
          <w:sz w:val="24"/>
          <w:szCs w:val="24"/>
        </w:rPr>
        <w:t>jenis kebutuhan masyarakat yang diperlukan”. Dalam istilah akuntabilitas, apar</w:t>
      </w:r>
      <w:r w:rsidR="00A64032">
        <w:rPr>
          <w:sz w:val="24"/>
          <w:szCs w:val="24"/>
        </w:rPr>
        <w:t>a</w:t>
      </w:r>
      <w:r w:rsidR="00EA0BAD">
        <w:rPr>
          <w:sz w:val="24"/>
          <w:szCs w:val="24"/>
        </w:rPr>
        <w:t>tur pemerintah masih berfokus pada “kewajiban untuk bekerja (</w:t>
      </w:r>
      <w:r w:rsidR="00EA0BAD" w:rsidRPr="00A64032">
        <w:rPr>
          <w:i/>
          <w:sz w:val="24"/>
          <w:szCs w:val="24"/>
        </w:rPr>
        <w:t>obligation to do</w:t>
      </w:r>
      <w:r w:rsidR="00EA0BAD">
        <w:rPr>
          <w:sz w:val="24"/>
          <w:szCs w:val="24"/>
        </w:rPr>
        <w:t xml:space="preserve">) atau </w:t>
      </w:r>
      <w:r w:rsidR="00EA0BAD" w:rsidRPr="00A64032">
        <w:rPr>
          <w:i/>
          <w:sz w:val="24"/>
          <w:szCs w:val="24"/>
        </w:rPr>
        <w:t>responsibilitas</w:t>
      </w:r>
      <w:r w:rsidR="00EA0BAD">
        <w:rPr>
          <w:sz w:val="24"/>
          <w:szCs w:val="24"/>
        </w:rPr>
        <w:t xml:space="preserve"> daripada “kewajiban untuk menjawab kebutuhan masyarakat sebagai suatu amanah/ mandat </w:t>
      </w:r>
      <w:r w:rsidR="00EA0BAD" w:rsidRPr="00A64032">
        <w:rPr>
          <w:i/>
          <w:sz w:val="24"/>
          <w:szCs w:val="24"/>
        </w:rPr>
        <w:t>(obligation to answer)</w:t>
      </w:r>
      <w:r w:rsidR="00EA0BAD">
        <w:rPr>
          <w:sz w:val="24"/>
          <w:szCs w:val="24"/>
        </w:rPr>
        <w:t xml:space="preserve"> atau </w:t>
      </w:r>
      <w:r w:rsidR="00EA0BAD" w:rsidRPr="00A64032">
        <w:rPr>
          <w:i/>
          <w:sz w:val="24"/>
          <w:szCs w:val="24"/>
        </w:rPr>
        <w:t>akuntabilitas</w:t>
      </w:r>
      <w:r w:rsidR="00EA0BAD">
        <w:rPr>
          <w:sz w:val="24"/>
          <w:szCs w:val="24"/>
        </w:rPr>
        <w:t>.</w:t>
      </w:r>
    </w:p>
    <w:p w:rsidR="00AF2927" w:rsidRDefault="00EA0BAD" w:rsidP="00A64032">
      <w:pPr>
        <w:spacing w:before="240" w:after="120" w:line="360" w:lineRule="auto"/>
        <w:jc w:val="both"/>
        <w:rPr>
          <w:sz w:val="24"/>
          <w:szCs w:val="24"/>
        </w:rPr>
      </w:pPr>
      <w:r>
        <w:rPr>
          <w:sz w:val="24"/>
          <w:szCs w:val="24"/>
        </w:rPr>
        <w:t xml:space="preserve">Kondisi ini terlihat </w:t>
      </w:r>
      <w:r w:rsidR="00762A03">
        <w:rPr>
          <w:sz w:val="24"/>
          <w:szCs w:val="24"/>
        </w:rPr>
        <w:t>baik da</w:t>
      </w:r>
      <w:r>
        <w:rPr>
          <w:sz w:val="24"/>
          <w:szCs w:val="24"/>
        </w:rPr>
        <w:t xml:space="preserve">ri </w:t>
      </w:r>
      <w:r w:rsidR="00A64032">
        <w:rPr>
          <w:sz w:val="24"/>
          <w:szCs w:val="24"/>
        </w:rPr>
        <w:t xml:space="preserve">segi </w:t>
      </w:r>
      <w:r>
        <w:rPr>
          <w:sz w:val="24"/>
          <w:szCs w:val="24"/>
        </w:rPr>
        <w:t>dokumentasi</w:t>
      </w:r>
      <w:r w:rsidR="00762A03">
        <w:rPr>
          <w:sz w:val="24"/>
          <w:szCs w:val="24"/>
        </w:rPr>
        <w:t xml:space="preserve"> maupun implemenatasi </w:t>
      </w:r>
      <w:r w:rsidR="00A64032">
        <w:rPr>
          <w:sz w:val="24"/>
          <w:szCs w:val="24"/>
        </w:rPr>
        <w:t xml:space="preserve">pelaksanaan tugas pokok dan fungsi instansi tersebut </w:t>
      </w:r>
      <w:r w:rsidR="00762A03">
        <w:rPr>
          <w:sz w:val="24"/>
          <w:szCs w:val="24"/>
        </w:rPr>
        <w:t xml:space="preserve">di lapangan. Dokumentasi perencanaan kinerja serta penetapan kinerja (indikator kinerja utama) masih merumuskan keluaran </w:t>
      </w:r>
      <w:r w:rsidR="00762A03" w:rsidRPr="00A64032">
        <w:rPr>
          <w:i/>
          <w:sz w:val="24"/>
          <w:szCs w:val="24"/>
        </w:rPr>
        <w:t>(output)</w:t>
      </w:r>
      <w:r w:rsidR="00762A03">
        <w:rPr>
          <w:sz w:val="24"/>
          <w:szCs w:val="24"/>
        </w:rPr>
        <w:t xml:space="preserve"> sebagai sasaran maupun indikator kinerja, seperti rumusan berikut :</w:t>
      </w:r>
    </w:p>
    <w:tbl>
      <w:tblPr>
        <w:tblStyle w:val="TableGrid"/>
        <w:tblW w:w="0" w:type="auto"/>
        <w:jc w:val="center"/>
        <w:tblLook w:val="04A0"/>
      </w:tblPr>
      <w:tblGrid>
        <w:gridCol w:w="817"/>
        <w:gridCol w:w="3969"/>
        <w:gridCol w:w="4456"/>
      </w:tblGrid>
      <w:tr w:rsidR="00762A03" w:rsidRPr="003829B4" w:rsidTr="003829B4">
        <w:trPr>
          <w:jc w:val="center"/>
        </w:trPr>
        <w:tc>
          <w:tcPr>
            <w:tcW w:w="817" w:type="dxa"/>
          </w:tcPr>
          <w:p w:rsidR="00762A03" w:rsidRPr="003829B4" w:rsidRDefault="00762A03" w:rsidP="003829B4">
            <w:pPr>
              <w:spacing w:before="120" w:after="120"/>
              <w:jc w:val="center"/>
              <w:rPr>
                <w:b/>
                <w:sz w:val="24"/>
                <w:szCs w:val="24"/>
              </w:rPr>
            </w:pPr>
            <w:r w:rsidRPr="003829B4">
              <w:rPr>
                <w:b/>
                <w:sz w:val="24"/>
                <w:szCs w:val="24"/>
              </w:rPr>
              <w:lastRenderedPageBreak/>
              <w:t>No</w:t>
            </w:r>
          </w:p>
        </w:tc>
        <w:tc>
          <w:tcPr>
            <w:tcW w:w="3969" w:type="dxa"/>
          </w:tcPr>
          <w:p w:rsidR="00762A03" w:rsidRPr="003829B4" w:rsidRDefault="00762A03" w:rsidP="003829B4">
            <w:pPr>
              <w:spacing w:before="120" w:after="120"/>
              <w:jc w:val="center"/>
              <w:rPr>
                <w:b/>
                <w:sz w:val="24"/>
                <w:szCs w:val="24"/>
              </w:rPr>
            </w:pPr>
            <w:r w:rsidRPr="003829B4">
              <w:rPr>
                <w:b/>
                <w:sz w:val="24"/>
                <w:szCs w:val="24"/>
              </w:rPr>
              <w:t>Sasaran Stratejik</w:t>
            </w:r>
          </w:p>
        </w:tc>
        <w:tc>
          <w:tcPr>
            <w:tcW w:w="4456" w:type="dxa"/>
          </w:tcPr>
          <w:p w:rsidR="00762A03" w:rsidRPr="003829B4" w:rsidRDefault="00762A03" w:rsidP="003829B4">
            <w:pPr>
              <w:spacing w:before="120" w:after="120"/>
              <w:jc w:val="center"/>
              <w:rPr>
                <w:b/>
                <w:sz w:val="24"/>
                <w:szCs w:val="24"/>
              </w:rPr>
            </w:pPr>
            <w:r w:rsidRPr="003829B4">
              <w:rPr>
                <w:b/>
                <w:sz w:val="24"/>
                <w:szCs w:val="24"/>
              </w:rPr>
              <w:t>Indikator Kinerja Utama</w:t>
            </w:r>
          </w:p>
        </w:tc>
      </w:tr>
      <w:tr w:rsidR="00762A03" w:rsidRPr="003829B4" w:rsidTr="003829B4">
        <w:trPr>
          <w:jc w:val="center"/>
        </w:trPr>
        <w:tc>
          <w:tcPr>
            <w:tcW w:w="817" w:type="dxa"/>
          </w:tcPr>
          <w:p w:rsidR="00762A03" w:rsidRPr="003829B4" w:rsidRDefault="00BA69BF" w:rsidP="003829B4">
            <w:pPr>
              <w:spacing w:line="276" w:lineRule="auto"/>
              <w:jc w:val="center"/>
              <w:rPr>
                <w:sz w:val="24"/>
                <w:szCs w:val="24"/>
              </w:rPr>
            </w:pPr>
            <w:r w:rsidRPr="003829B4">
              <w:rPr>
                <w:sz w:val="24"/>
                <w:szCs w:val="24"/>
              </w:rPr>
              <w:t>1.</w:t>
            </w:r>
          </w:p>
        </w:tc>
        <w:tc>
          <w:tcPr>
            <w:tcW w:w="3969" w:type="dxa"/>
          </w:tcPr>
          <w:p w:rsidR="00762A03" w:rsidRPr="003829B4" w:rsidRDefault="003829B4" w:rsidP="003829B4">
            <w:pPr>
              <w:spacing w:line="276" w:lineRule="auto"/>
              <w:jc w:val="both"/>
              <w:rPr>
                <w:sz w:val="24"/>
                <w:szCs w:val="24"/>
              </w:rPr>
            </w:pPr>
            <w:r w:rsidRPr="003829B4">
              <w:rPr>
                <w:rFonts w:cs="Arial"/>
                <w:color w:val="000000"/>
                <w:sz w:val="24"/>
                <w:szCs w:val="24"/>
              </w:rPr>
              <w:t>Terlaksana pembangunan rumah susun sewa (rusun sewa)</w:t>
            </w:r>
          </w:p>
        </w:tc>
        <w:tc>
          <w:tcPr>
            <w:tcW w:w="4456" w:type="dxa"/>
          </w:tcPr>
          <w:p w:rsidR="00762A03" w:rsidRPr="003829B4" w:rsidRDefault="003829B4" w:rsidP="003829B4">
            <w:pPr>
              <w:spacing w:line="276" w:lineRule="auto"/>
              <w:jc w:val="both"/>
              <w:rPr>
                <w:sz w:val="24"/>
                <w:szCs w:val="24"/>
              </w:rPr>
            </w:pPr>
            <w:r w:rsidRPr="003829B4">
              <w:rPr>
                <w:rFonts w:cs="Arial"/>
                <w:sz w:val="24"/>
                <w:szCs w:val="24"/>
              </w:rPr>
              <w:t>Terbangunnya rumah susun sewa sebanyak</w:t>
            </w:r>
            <w:r w:rsidR="00A64032">
              <w:rPr>
                <w:rFonts w:cs="Arial"/>
                <w:sz w:val="24"/>
                <w:szCs w:val="24"/>
              </w:rPr>
              <w:t xml:space="preserve"> </w:t>
            </w:r>
            <w:r w:rsidRPr="003829B4">
              <w:rPr>
                <w:rFonts w:cs="Arial"/>
                <w:sz w:val="24"/>
                <w:szCs w:val="24"/>
              </w:rPr>
              <w:t>100 Twin Block</w:t>
            </w:r>
          </w:p>
        </w:tc>
      </w:tr>
      <w:tr w:rsidR="00762A03" w:rsidRPr="003829B4" w:rsidTr="003829B4">
        <w:trPr>
          <w:jc w:val="center"/>
        </w:trPr>
        <w:tc>
          <w:tcPr>
            <w:tcW w:w="817" w:type="dxa"/>
          </w:tcPr>
          <w:p w:rsidR="00762A03" w:rsidRPr="003829B4" w:rsidRDefault="003829B4" w:rsidP="003829B4">
            <w:pPr>
              <w:spacing w:line="276" w:lineRule="auto"/>
              <w:jc w:val="center"/>
              <w:rPr>
                <w:sz w:val="24"/>
                <w:szCs w:val="24"/>
              </w:rPr>
            </w:pPr>
            <w:r w:rsidRPr="003829B4">
              <w:rPr>
                <w:sz w:val="24"/>
                <w:szCs w:val="24"/>
              </w:rPr>
              <w:t>2.</w:t>
            </w:r>
          </w:p>
        </w:tc>
        <w:tc>
          <w:tcPr>
            <w:tcW w:w="3969" w:type="dxa"/>
          </w:tcPr>
          <w:p w:rsidR="00762A03" w:rsidRPr="003829B4" w:rsidRDefault="003829B4" w:rsidP="003829B4">
            <w:pPr>
              <w:spacing w:line="276" w:lineRule="auto"/>
              <w:jc w:val="both"/>
              <w:rPr>
                <w:sz w:val="24"/>
                <w:szCs w:val="24"/>
              </w:rPr>
            </w:pPr>
            <w:r w:rsidRPr="003829B4">
              <w:rPr>
                <w:rFonts w:cs="Arial"/>
                <w:color w:val="000000"/>
                <w:sz w:val="24"/>
                <w:szCs w:val="24"/>
              </w:rPr>
              <w:t>Meningkatnya pengembangan kebijakan dan koordinasi</w:t>
            </w:r>
          </w:p>
        </w:tc>
        <w:tc>
          <w:tcPr>
            <w:tcW w:w="4456" w:type="dxa"/>
          </w:tcPr>
          <w:p w:rsidR="00762A03" w:rsidRPr="003829B4" w:rsidRDefault="003829B4" w:rsidP="003829B4">
            <w:pPr>
              <w:spacing w:line="276" w:lineRule="auto"/>
              <w:jc w:val="both"/>
              <w:rPr>
                <w:sz w:val="24"/>
                <w:szCs w:val="24"/>
              </w:rPr>
            </w:pPr>
            <w:r w:rsidRPr="003829B4">
              <w:rPr>
                <w:rFonts w:cs="Arial"/>
                <w:color w:val="000000"/>
                <w:sz w:val="24"/>
                <w:szCs w:val="24"/>
              </w:rPr>
              <w:t>Jumlah produk perundangan dan pengaturan sebanyak 20 peraturan</w:t>
            </w:r>
          </w:p>
        </w:tc>
      </w:tr>
      <w:tr w:rsidR="003829B4" w:rsidRPr="003829B4" w:rsidTr="003829B4">
        <w:trPr>
          <w:jc w:val="center"/>
        </w:trPr>
        <w:tc>
          <w:tcPr>
            <w:tcW w:w="817" w:type="dxa"/>
          </w:tcPr>
          <w:p w:rsidR="003829B4" w:rsidRPr="003829B4" w:rsidRDefault="003829B4" w:rsidP="003829B4">
            <w:pPr>
              <w:spacing w:line="276" w:lineRule="auto"/>
              <w:jc w:val="center"/>
              <w:rPr>
                <w:sz w:val="24"/>
                <w:szCs w:val="24"/>
              </w:rPr>
            </w:pPr>
            <w:r w:rsidRPr="003829B4">
              <w:rPr>
                <w:sz w:val="24"/>
                <w:szCs w:val="24"/>
              </w:rPr>
              <w:t>3.</w:t>
            </w:r>
          </w:p>
        </w:tc>
        <w:tc>
          <w:tcPr>
            <w:tcW w:w="3969" w:type="dxa"/>
          </w:tcPr>
          <w:p w:rsidR="003829B4" w:rsidRPr="003829B4" w:rsidRDefault="003829B4" w:rsidP="003829B4">
            <w:pPr>
              <w:spacing w:line="276" w:lineRule="auto"/>
              <w:jc w:val="both"/>
              <w:rPr>
                <w:rFonts w:cs="Arial"/>
                <w:color w:val="000000"/>
                <w:sz w:val="24"/>
                <w:szCs w:val="24"/>
              </w:rPr>
            </w:pPr>
            <w:r w:rsidRPr="003829B4">
              <w:rPr>
                <w:rFonts w:cs="Arial"/>
                <w:noProof/>
                <w:sz w:val="24"/>
                <w:szCs w:val="24"/>
              </w:rPr>
              <w:t>Terselenggara peningkatan kuantitas dan kualitas SDM dan tata laksana organisasi</w:t>
            </w:r>
          </w:p>
        </w:tc>
        <w:tc>
          <w:tcPr>
            <w:tcW w:w="4456" w:type="dxa"/>
          </w:tcPr>
          <w:p w:rsidR="003829B4" w:rsidRPr="003829B4" w:rsidRDefault="003829B4" w:rsidP="003829B4">
            <w:pPr>
              <w:spacing w:line="276" w:lineRule="auto"/>
              <w:jc w:val="both"/>
              <w:rPr>
                <w:rFonts w:cs="Arial"/>
                <w:color w:val="000000"/>
                <w:sz w:val="24"/>
                <w:szCs w:val="24"/>
              </w:rPr>
            </w:pPr>
            <w:r w:rsidRPr="003829B4">
              <w:rPr>
                <w:rFonts w:cs="Arial"/>
                <w:color w:val="000000"/>
                <w:sz w:val="24"/>
                <w:szCs w:val="24"/>
              </w:rPr>
              <w:t>Jumlah kegiatan peningkatan kapasitas SDM aparatur sebanyak 2 kegiatan</w:t>
            </w:r>
          </w:p>
        </w:tc>
      </w:tr>
    </w:tbl>
    <w:p w:rsidR="003829B4" w:rsidRPr="00AD6E3B" w:rsidRDefault="003829B4" w:rsidP="00AD6E3B">
      <w:pPr>
        <w:spacing w:before="240" w:after="120" w:line="360" w:lineRule="auto"/>
        <w:jc w:val="both"/>
        <w:rPr>
          <w:rFonts w:cs="Arial"/>
          <w:sz w:val="24"/>
          <w:szCs w:val="24"/>
        </w:rPr>
      </w:pPr>
      <w:r w:rsidRPr="00AD6E3B">
        <w:rPr>
          <w:sz w:val="24"/>
          <w:szCs w:val="24"/>
        </w:rPr>
        <w:t xml:space="preserve">Rumusan sasasarn stratejik dan IKU tersebut masih mencerminkan keluaran </w:t>
      </w:r>
      <w:r w:rsidRPr="00A64032">
        <w:rPr>
          <w:i/>
          <w:sz w:val="24"/>
          <w:szCs w:val="24"/>
        </w:rPr>
        <w:t>(output)</w:t>
      </w:r>
      <w:r w:rsidRPr="00AD6E3B">
        <w:rPr>
          <w:sz w:val="24"/>
          <w:szCs w:val="24"/>
        </w:rPr>
        <w:t xml:space="preserve"> dan bukannya hasil</w:t>
      </w:r>
      <w:r w:rsidR="00247F33">
        <w:rPr>
          <w:sz w:val="24"/>
          <w:szCs w:val="24"/>
        </w:rPr>
        <w:t xml:space="preserve"> </w:t>
      </w:r>
      <w:r w:rsidRPr="00A64032">
        <w:rPr>
          <w:i/>
          <w:sz w:val="24"/>
          <w:szCs w:val="24"/>
        </w:rPr>
        <w:t>(outcome)</w:t>
      </w:r>
      <w:r w:rsidRPr="00AD6E3B">
        <w:rPr>
          <w:sz w:val="24"/>
          <w:szCs w:val="24"/>
        </w:rPr>
        <w:t xml:space="preserve">. Peraturan Menteri PAN dan RB Nomor 29 tahun 2010 menyatakan bahwa </w:t>
      </w:r>
      <w:r w:rsidR="00AD6E3B" w:rsidRPr="00AD6E3B">
        <w:rPr>
          <w:sz w:val="24"/>
          <w:szCs w:val="24"/>
        </w:rPr>
        <w:t>: “</w:t>
      </w:r>
      <w:r w:rsidRPr="00AD6E3B">
        <w:rPr>
          <w:rFonts w:cs="Arial"/>
          <w:sz w:val="24"/>
          <w:szCs w:val="24"/>
        </w:rPr>
        <w:t>Kementerian/Lembaga</w:t>
      </w:r>
      <w:r w:rsidR="00247F33">
        <w:rPr>
          <w:rFonts w:cs="Arial"/>
          <w:sz w:val="24"/>
          <w:szCs w:val="24"/>
        </w:rPr>
        <w:t>/PemerintahProvinsi/Kabupaten/</w:t>
      </w:r>
      <w:r w:rsidRPr="00AD6E3B">
        <w:rPr>
          <w:rFonts w:cs="Arial"/>
          <w:sz w:val="24"/>
          <w:szCs w:val="24"/>
        </w:rPr>
        <w:t>Kota</w:t>
      </w:r>
      <w:r w:rsidR="00AD6E3B">
        <w:rPr>
          <w:rFonts w:cs="Arial"/>
          <w:sz w:val="24"/>
          <w:szCs w:val="24"/>
        </w:rPr>
        <w:t xml:space="preserve"> </w:t>
      </w:r>
      <w:r w:rsidRPr="00AD6E3B">
        <w:rPr>
          <w:rFonts w:cs="Arial"/>
          <w:sz w:val="24"/>
          <w:szCs w:val="24"/>
        </w:rPr>
        <w:t>melaporkan pencapaian tujuan/sasaran strategis yang bersifat hasil</w:t>
      </w:r>
      <w:r w:rsidR="00AD6E3B">
        <w:rPr>
          <w:rFonts w:cs="Arial"/>
          <w:sz w:val="24"/>
          <w:szCs w:val="24"/>
        </w:rPr>
        <w:t xml:space="preserve"> </w:t>
      </w:r>
      <w:r w:rsidRPr="00AD6E3B">
        <w:rPr>
          <w:rFonts w:cs="Arial"/>
          <w:i/>
          <w:iCs/>
          <w:sz w:val="24"/>
          <w:szCs w:val="24"/>
        </w:rPr>
        <w:t>(outcome);</w:t>
      </w:r>
      <w:r w:rsidR="00AD6E3B" w:rsidRPr="00AD6E3B">
        <w:rPr>
          <w:rFonts w:cs="Arial"/>
          <w:i/>
          <w:iCs/>
          <w:sz w:val="24"/>
          <w:szCs w:val="24"/>
        </w:rPr>
        <w:t xml:space="preserve"> </w:t>
      </w:r>
      <w:r w:rsidRPr="00AD6E3B">
        <w:rPr>
          <w:rFonts w:cs="Arial"/>
          <w:sz w:val="24"/>
          <w:szCs w:val="24"/>
        </w:rPr>
        <w:t xml:space="preserve"> Unit kerja organisasi eselon I pada Kementerian/ Lembaga dan Satuan</w:t>
      </w:r>
      <w:r w:rsidR="00AD6E3B">
        <w:rPr>
          <w:rFonts w:cs="Arial"/>
          <w:sz w:val="24"/>
          <w:szCs w:val="24"/>
        </w:rPr>
        <w:t xml:space="preserve"> </w:t>
      </w:r>
      <w:r w:rsidRPr="00AD6E3B">
        <w:rPr>
          <w:rFonts w:cs="Arial"/>
          <w:sz w:val="24"/>
          <w:szCs w:val="24"/>
        </w:rPr>
        <w:t>Kerja Perangkat Daerah (SKPD) melaporkan pencapaian tujuan/sasaran</w:t>
      </w:r>
      <w:r w:rsidR="00AD6E3B">
        <w:rPr>
          <w:rFonts w:cs="Arial"/>
          <w:sz w:val="24"/>
          <w:szCs w:val="24"/>
        </w:rPr>
        <w:t xml:space="preserve"> </w:t>
      </w:r>
      <w:r w:rsidRPr="00AD6E3B">
        <w:rPr>
          <w:rFonts w:cs="Arial"/>
          <w:sz w:val="24"/>
          <w:szCs w:val="24"/>
        </w:rPr>
        <w:t xml:space="preserve">strategis yang bersifat hasil </w:t>
      </w:r>
      <w:r w:rsidRPr="00AD6E3B">
        <w:rPr>
          <w:rFonts w:cs="Arial"/>
          <w:i/>
          <w:iCs/>
          <w:sz w:val="24"/>
          <w:szCs w:val="24"/>
        </w:rPr>
        <w:t xml:space="preserve">(outcome) </w:t>
      </w:r>
      <w:r w:rsidRPr="00AD6E3B">
        <w:rPr>
          <w:rFonts w:cs="Arial"/>
          <w:sz w:val="24"/>
          <w:szCs w:val="24"/>
        </w:rPr>
        <w:t xml:space="preserve">dan atau keluaran </w:t>
      </w:r>
      <w:r w:rsidRPr="00AD6E3B">
        <w:rPr>
          <w:rFonts w:cs="Arial"/>
          <w:i/>
          <w:iCs/>
          <w:sz w:val="24"/>
          <w:szCs w:val="24"/>
        </w:rPr>
        <w:t xml:space="preserve">(output) </w:t>
      </w:r>
      <w:r w:rsidRPr="00AD6E3B">
        <w:rPr>
          <w:rFonts w:cs="Arial"/>
          <w:sz w:val="24"/>
          <w:szCs w:val="24"/>
        </w:rPr>
        <w:t>penting;</w:t>
      </w:r>
      <w:r w:rsidR="00AD6E3B">
        <w:rPr>
          <w:rFonts w:cs="Arial"/>
          <w:sz w:val="24"/>
          <w:szCs w:val="24"/>
        </w:rPr>
        <w:t xml:space="preserve"> u</w:t>
      </w:r>
      <w:r w:rsidRPr="00AD6E3B">
        <w:rPr>
          <w:rFonts w:cs="Arial"/>
          <w:sz w:val="24"/>
          <w:szCs w:val="24"/>
        </w:rPr>
        <w:t>nit kerja mandiri lainnya melaporkan pencapaian sasaran strategis yang</w:t>
      </w:r>
      <w:r w:rsidR="00AD6E3B" w:rsidRPr="00AD6E3B">
        <w:rPr>
          <w:rFonts w:cs="Arial"/>
          <w:sz w:val="24"/>
          <w:szCs w:val="24"/>
        </w:rPr>
        <w:t xml:space="preserve"> </w:t>
      </w:r>
      <w:r w:rsidRPr="00AD6E3B">
        <w:rPr>
          <w:rFonts w:cs="Arial"/>
          <w:sz w:val="24"/>
          <w:szCs w:val="24"/>
        </w:rPr>
        <w:t xml:space="preserve">bersifat keluaran </w:t>
      </w:r>
      <w:r w:rsidRPr="00AD6E3B">
        <w:rPr>
          <w:rFonts w:cs="Arial"/>
          <w:i/>
          <w:iCs/>
          <w:sz w:val="24"/>
          <w:szCs w:val="24"/>
        </w:rPr>
        <w:t xml:space="preserve">(output) </w:t>
      </w:r>
      <w:r w:rsidRPr="00AD6E3B">
        <w:rPr>
          <w:rFonts w:cs="Arial"/>
          <w:sz w:val="24"/>
          <w:szCs w:val="24"/>
        </w:rPr>
        <w:t xml:space="preserve">penting dan atau keluaran </w:t>
      </w:r>
      <w:r w:rsidRPr="00AD6E3B">
        <w:rPr>
          <w:rFonts w:cs="Arial"/>
          <w:i/>
          <w:iCs/>
          <w:sz w:val="24"/>
          <w:szCs w:val="24"/>
        </w:rPr>
        <w:t xml:space="preserve">(output) </w:t>
      </w:r>
      <w:r w:rsidRPr="00AD6E3B">
        <w:rPr>
          <w:rFonts w:cs="Arial"/>
          <w:sz w:val="24"/>
          <w:szCs w:val="24"/>
        </w:rPr>
        <w:t>lainnya</w:t>
      </w:r>
      <w:r w:rsidR="00AD6E3B" w:rsidRPr="00AD6E3B">
        <w:rPr>
          <w:rFonts w:cs="Arial"/>
          <w:sz w:val="24"/>
          <w:szCs w:val="24"/>
        </w:rPr>
        <w:t>”</w:t>
      </w:r>
      <w:r w:rsidRPr="00AD6E3B">
        <w:rPr>
          <w:rFonts w:cs="Arial"/>
          <w:sz w:val="24"/>
          <w:szCs w:val="24"/>
        </w:rPr>
        <w:t>.</w:t>
      </w:r>
    </w:p>
    <w:p w:rsidR="00A64032" w:rsidRDefault="00247F33" w:rsidP="00A64032">
      <w:pPr>
        <w:spacing w:before="240" w:after="120" w:line="360" w:lineRule="auto"/>
        <w:jc w:val="both"/>
        <w:rPr>
          <w:sz w:val="24"/>
          <w:szCs w:val="24"/>
        </w:rPr>
      </w:pPr>
      <w:r>
        <w:rPr>
          <w:sz w:val="24"/>
          <w:szCs w:val="24"/>
        </w:rPr>
        <w:t>Dalam implementasi program maupun kegiatannya, paradigma keluaran (</w:t>
      </w:r>
      <w:r w:rsidRPr="007D4052">
        <w:rPr>
          <w:i/>
          <w:sz w:val="24"/>
          <w:szCs w:val="24"/>
        </w:rPr>
        <w:t>output</w:t>
      </w:r>
      <w:r>
        <w:rPr>
          <w:sz w:val="24"/>
          <w:szCs w:val="24"/>
        </w:rPr>
        <w:t xml:space="preserve">) para aparatur terlihat </w:t>
      </w:r>
      <w:r w:rsidR="00A64032">
        <w:rPr>
          <w:sz w:val="24"/>
          <w:szCs w:val="24"/>
        </w:rPr>
        <w:t>antara lain dari fenomena sebagi berikut:</w:t>
      </w:r>
    </w:p>
    <w:p w:rsidR="00A64032" w:rsidRPr="00A64032" w:rsidRDefault="00A64032" w:rsidP="00A64032">
      <w:pPr>
        <w:pStyle w:val="ListParagraph"/>
        <w:numPr>
          <w:ilvl w:val="0"/>
          <w:numId w:val="3"/>
        </w:numPr>
        <w:spacing w:before="120" w:after="120" w:line="360" w:lineRule="auto"/>
        <w:ind w:left="567" w:hanging="357"/>
        <w:jc w:val="both"/>
        <w:rPr>
          <w:sz w:val="24"/>
          <w:szCs w:val="24"/>
        </w:rPr>
      </w:pPr>
      <w:r w:rsidRPr="00A64032">
        <w:rPr>
          <w:sz w:val="24"/>
          <w:szCs w:val="24"/>
        </w:rPr>
        <w:t>Tidak berkelanjutannya pelaksanaan suatu kegiatan atau program pada periode berikutnya, karena program hanya dirancang secara tahunan, tanpa diikuti dengan program atau kegiatan lanjutan seperti monitoring program atau kegiatan yang telah berlangsung tahun sebelumnya.</w:t>
      </w:r>
      <w:r>
        <w:rPr>
          <w:sz w:val="24"/>
          <w:szCs w:val="24"/>
        </w:rPr>
        <w:t xml:space="preserve"> </w:t>
      </w:r>
      <w:r w:rsidRPr="00A64032">
        <w:rPr>
          <w:sz w:val="24"/>
          <w:szCs w:val="24"/>
        </w:rPr>
        <w:t>Selain itu,</w:t>
      </w:r>
      <w:r w:rsidR="007D4052">
        <w:rPr>
          <w:sz w:val="24"/>
          <w:szCs w:val="24"/>
        </w:rPr>
        <w:t xml:space="preserve"> </w:t>
      </w:r>
      <w:r w:rsidRPr="00A64032">
        <w:rPr>
          <w:sz w:val="24"/>
          <w:szCs w:val="24"/>
        </w:rPr>
        <w:t>pada rencana kerja tahun berikutnya terdapat rencana program atau kegiatan baru yang tidak ada kaitannya dengan program atau kegiatan sebelumnya.</w:t>
      </w:r>
    </w:p>
    <w:p w:rsidR="00247F33" w:rsidRPr="00A64032" w:rsidRDefault="007D4052" w:rsidP="00A64032">
      <w:pPr>
        <w:pStyle w:val="ListParagraph"/>
        <w:numPr>
          <w:ilvl w:val="0"/>
          <w:numId w:val="3"/>
        </w:numPr>
        <w:spacing w:before="240" w:after="120" w:line="360" w:lineRule="auto"/>
        <w:ind w:left="567"/>
        <w:jc w:val="both"/>
        <w:rPr>
          <w:sz w:val="24"/>
          <w:szCs w:val="24"/>
        </w:rPr>
      </w:pPr>
      <w:r>
        <w:rPr>
          <w:sz w:val="24"/>
          <w:szCs w:val="24"/>
        </w:rPr>
        <w:t>T</w:t>
      </w:r>
      <w:r w:rsidR="00247F33" w:rsidRPr="00A64032">
        <w:rPr>
          <w:sz w:val="24"/>
          <w:szCs w:val="24"/>
        </w:rPr>
        <w:t xml:space="preserve">idak tersedianya data capaian hasil </w:t>
      </w:r>
      <w:r w:rsidR="00247F33" w:rsidRPr="00A64032">
        <w:rPr>
          <w:i/>
          <w:sz w:val="24"/>
          <w:szCs w:val="24"/>
        </w:rPr>
        <w:t>(outcome)</w:t>
      </w:r>
      <w:r w:rsidR="00247F33" w:rsidRPr="00A64032">
        <w:rPr>
          <w:sz w:val="24"/>
          <w:szCs w:val="24"/>
        </w:rPr>
        <w:t xml:space="preserve"> suatu program atau kegiatan, seperti data tentang jumlah warga miskin yang telah menempati rumah susun (</w:t>
      </w:r>
      <w:r w:rsidR="00A64032">
        <w:rPr>
          <w:sz w:val="24"/>
          <w:szCs w:val="24"/>
        </w:rPr>
        <w:t>P</w:t>
      </w:r>
      <w:r w:rsidR="00247F33" w:rsidRPr="00A64032">
        <w:rPr>
          <w:sz w:val="24"/>
          <w:szCs w:val="24"/>
        </w:rPr>
        <w:t xml:space="preserve">rogram </w:t>
      </w:r>
      <w:r w:rsidR="00A64032">
        <w:rPr>
          <w:sz w:val="24"/>
          <w:szCs w:val="24"/>
        </w:rPr>
        <w:t>P</w:t>
      </w:r>
      <w:r w:rsidR="00247F33" w:rsidRPr="00A64032">
        <w:rPr>
          <w:sz w:val="24"/>
          <w:szCs w:val="24"/>
        </w:rPr>
        <w:t xml:space="preserve">enyediaan </w:t>
      </w:r>
      <w:r w:rsidR="00A64032">
        <w:rPr>
          <w:sz w:val="24"/>
          <w:szCs w:val="24"/>
        </w:rPr>
        <w:t>Rumah S</w:t>
      </w:r>
      <w:r w:rsidR="00247F33" w:rsidRPr="00A64032">
        <w:rPr>
          <w:sz w:val="24"/>
          <w:szCs w:val="24"/>
        </w:rPr>
        <w:t>usun layak huni bagi warga miskin), tidak tersedianya data tingkat capaian kompetensi pengembangan SDM (Program Pengembangan Kompetsni Pegawai)</w:t>
      </w:r>
    </w:p>
    <w:p w:rsidR="003829B4" w:rsidRPr="00AF2927" w:rsidRDefault="002538C5" w:rsidP="002538C5">
      <w:pPr>
        <w:spacing w:before="240" w:after="120" w:line="360" w:lineRule="auto"/>
        <w:jc w:val="both"/>
        <w:rPr>
          <w:sz w:val="24"/>
          <w:szCs w:val="24"/>
        </w:rPr>
      </w:pPr>
      <w:r>
        <w:rPr>
          <w:sz w:val="24"/>
          <w:szCs w:val="24"/>
        </w:rPr>
        <w:t xml:space="preserve">Paradigma ini mendorong aparatur pemerintah hanya berfokus pada tema </w:t>
      </w:r>
      <w:r w:rsidRPr="002538C5">
        <w:rPr>
          <w:i/>
          <w:sz w:val="24"/>
          <w:szCs w:val="24"/>
        </w:rPr>
        <w:t>“yang penting pekerjaan selesai”</w:t>
      </w:r>
      <w:r>
        <w:rPr>
          <w:sz w:val="24"/>
          <w:szCs w:val="24"/>
        </w:rPr>
        <w:t xml:space="preserve"> atau </w:t>
      </w:r>
      <w:r w:rsidRPr="002538C5">
        <w:rPr>
          <w:i/>
          <w:sz w:val="24"/>
          <w:szCs w:val="24"/>
        </w:rPr>
        <w:t xml:space="preserve">“yang penting penyerapan anggaran telah terlaksana seratus </w:t>
      </w:r>
      <w:r w:rsidRPr="002538C5">
        <w:rPr>
          <w:i/>
          <w:sz w:val="24"/>
          <w:szCs w:val="24"/>
        </w:rPr>
        <w:lastRenderedPageBreak/>
        <w:t>persen”</w:t>
      </w:r>
      <w:r>
        <w:rPr>
          <w:sz w:val="24"/>
          <w:szCs w:val="24"/>
        </w:rPr>
        <w:t>, dan  mengabaikan pada hasil yang mampu memberikan pertanggungjawaban apakah pelaksanaan tugas pokok dan fuungsi tersebut telah memenuhi kebutuhan masyarakat atau tidak.</w:t>
      </w:r>
    </w:p>
    <w:p w:rsidR="00FE5756" w:rsidRDefault="00FE5756" w:rsidP="002538C5">
      <w:pPr>
        <w:pStyle w:val="ListParagraph"/>
        <w:numPr>
          <w:ilvl w:val="0"/>
          <w:numId w:val="2"/>
        </w:numPr>
        <w:spacing w:before="240" w:after="120"/>
        <w:ind w:left="426" w:hanging="426"/>
        <w:jc w:val="both"/>
        <w:rPr>
          <w:b/>
          <w:sz w:val="24"/>
          <w:szCs w:val="24"/>
        </w:rPr>
      </w:pPr>
      <w:r w:rsidRPr="00AF2927">
        <w:rPr>
          <w:b/>
          <w:sz w:val="24"/>
          <w:szCs w:val="24"/>
        </w:rPr>
        <w:t>Permasalahan 2 : Alur Logika Penyusunan Ren</w:t>
      </w:r>
      <w:r w:rsidR="007D4052">
        <w:rPr>
          <w:b/>
          <w:sz w:val="24"/>
          <w:szCs w:val="24"/>
        </w:rPr>
        <w:t>s</w:t>
      </w:r>
      <w:r w:rsidRPr="00AF2927">
        <w:rPr>
          <w:b/>
          <w:sz w:val="24"/>
          <w:szCs w:val="24"/>
        </w:rPr>
        <w:t xml:space="preserve">tra dan Renja </w:t>
      </w:r>
    </w:p>
    <w:p w:rsidR="008E5351" w:rsidRDefault="007A4AFB" w:rsidP="004D23FA">
      <w:pPr>
        <w:spacing w:before="240" w:after="120" w:line="360" w:lineRule="auto"/>
        <w:jc w:val="both"/>
        <w:rPr>
          <w:sz w:val="24"/>
          <w:szCs w:val="24"/>
        </w:rPr>
      </w:pPr>
      <w:r w:rsidRPr="007A4AFB">
        <w:rPr>
          <w:sz w:val="24"/>
          <w:szCs w:val="24"/>
        </w:rPr>
        <w:t>Permasalahan</w:t>
      </w:r>
      <w:r>
        <w:rPr>
          <w:sz w:val="24"/>
          <w:szCs w:val="24"/>
        </w:rPr>
        <w:t xml:space="preserve"> tidak memadainya pelaksanaan sistem  AKIP bermula dari awal sistem AKIP itu sendiri yaitu penyusunan rencana stratejik (Renstra). Renstra yang disusun dengan pendekatan “</w:t>
      </w:r>
      <w:r w:rsidRPr="007D4052">
        <w:rPr>
          <w:i/>
          <w:sz w:val="24"/>
          <w:szCs w:val="24"/>
        </w:rPr>
        <w:t>output</w:t>
      </w:r>
      <w:r>
        <w:rPr>
          <w:sz w:val="24"/>
          <w:szCs w:val="24"/>
        </w:rPr>
        <w:t>” berfokus pada selesainya atau tersedianya dokumen renstra atau suatu pemikiran “yang penting renstra  telah tersusun”</w:t>
      </w:r>
      <w:r w:rsidR="008E5351">
        <w:rPr>
          <w:sz w:val="24"/>
          <w:szCs w:val="24"/>
        </w:rPr>
        <w:t xml:space="preserve"> dan mengabaikan faktor kualitas.</w:t>
      </w:r>
      <w:r w:rsidR="00E2609C">
        <w:rPr>
          <w:sz w:val="24"/>
          <w:szCs w:val="24"/>
        </w:rPr>
        <w:t xml:space="preserve"> </w:t>
      </w:r>
    </w:p>
    <w:p w:rsidR="002538C5" w:rsidRDefault="00E2609C" w:rsidP="004D23FA">
      <w:pPr>
        <w:spacing w:before="240" w:after="120" w:line="360" w:lineRule="auto"/>
        <w:jc w:val="both"/>
        <w:rPr>
          <w:sz w:val="24"/>
          <w:szCs w:val="24"/>
        </w:rPr>
      </w:pPr>
      <w:r>
        <w:rPr>
          <w:sz w:val="24"/>
          <w:szCs w:val="24"/>
        </w:rPr>
        <w:t>Analis</w:t>
      </w:r>
      <w:r w:rsidR="008E5351">
        <w:rPr>
          <w:sz w:val="24"/>
          <w:szCs w:val="24"/>
        </w:rPr>
        <w:t>is</w:t>
      </w:r>
      <w:r>
        <w:rPr>
          <w:sz w:val="24"/>
          <w:szCs w:val="24"/>
        </w:rPr>
        <w:t xml:space="preserve"> pada beberapa dokumen renstra menunjukkan bahwa ternyata sebagian besar rentra tidak memiliki alur logika yang jelas, tidak adanya kesinambungan logis antara rumusan visi, misi, tujuan, sasaran dan program, seperti : </w:t>
      </w:r>
    </w:p>
    <w:p w:rsidR="00E2609C" w:rsidRDefault="00E2609C" w:rsidP="004D23FA">
      <w:pPr>
        <w:pStyle w:val="ListParagraph"/>
        <w:numPr>
          <w:ilvl w:val="0"/>
          <w:numId w:val="4"/>
        </w:numPr>
        <w:spacing w:before="120" w:after="120" w:line="360" w:lineRule="auto"/>
        <w:ind w:left="714" w:hanging="357"/>
        <w:jc w:val="both"/>
        <w:rPr>
          <w:sz w:val="24"/>
          <w:szCs w:val="24"/>
        </w:rPr>
      </w:pPr>
      <w:r w:rsidRPr="00E2609C">
        <w:rPr>
          <w:sz w:val="24"/>
          <w:szCs w:val="24"/>
        </w:rPr>
        <w:t>Rumusan misi tidak teruraikan dalam rumusan tujuan atau sasaran stratejik atau sebaliknya rumusan sasaran stratejik tidak ada kaitan atau hubungan logis dengan rumusan misi.</w:t>
      </w:r>
    </w:p>
    <w:p w:rsidR="00E2609C" w:rsidRDefault="008E5351" w:rsidP="004D23FA">
      <w:pPr>
        <w:pStyle w:val="ListParagraph"/>
        <w:numPr>
          <w:ilvl w:val="0"/>
          <w:numId w:val="4"/>
        </w:numPr>
        <w:spacing w:before="240" w:after="120" w:line="360" w:lineRule="auto"/>
        <w:jc w:val="both"/>
        <w:rPr>
          <w:sz w:val="24"/>
          <w:szCs w:val="24"/>
        </w:rPr>
      </w:pPr>
      <w:r>
        <w:rPr>
          <w:sz w:val="24"/>
          <w:szCs w:val="24"/>
        </w:rPr>
        <w:t>Beberapa sasaran stratejik tidak d</w:t>
      </w:r>
      <w:r w:rsidR="007D4052">
        <w:rPr>
          <w:sz w:val="24"/>
          <w:szCs w:val="24"/>
        </w:rPr>
        <w:t>i</w:t>
      </w:r>
      <w:r>
        <w:rPr>
          <w:sz w:val="24"/>
          <w:szCs w:val="24"/>
        </w:rPr>
        <w:t>uraikan dalam langkah-langkah logis strategi program dan kegiatan ; atau sebaliknya rumusan program dan kegiatan dalam renstra tidak terkait dengan sasaran stratejik.</w:t>
      </w:r>
    </w:p>
    <w:p w:rsidR="008E5351" w:rsidRDefault="008E5351" w:rsidP="004D23FA">
      <w:pPr>
        <w:spacing w:before="240" w:after="120" w:line="360" w:lineRule="auto"/>
        <w:jc w:val="both"/>
        <w:rPr>
          <w:sz w:val="24"/>
          <w:szCs w:val="24"/>
        </w:rPr>
      </w:pPr>
      <w:r>
        <w:rPr>
          <w:sz w:val="24"/>
          <w:szCs w:val="24"/>
        </w:rPr>
        <w:t>Rumusan renstra yang tidak menggambarkan hubungan logis antara rumusan visi,</w:t>
      </w:r>
      <w:r w:rsidR="004D23FA">
        <w:rPr>
          <w:sz w:val="24"/>
          <w:szCs w:val="24"/>
        </w:rPr>
        <w:t xml:space="preserve"> </w:t>
      </w:r>
      <w:r>
        <w:rPr>
          <w:sz w:val="24"/>
          <w:szCs w:val="24"/>
        </w:rPr>
        <w:t>misi, tujuan</w:t>
      </w:r>
      <w:r w:rsidR="004D23FA">
        <w:rPr>
          <w:sz w:val="24"/>
          <w:szCs w:val="24"/>
        </w:rPr>
        <w:t>,</w:t>
      </w:r>
      <w:r>
        <w:rPr>
          <w:sz w:val="24"/>
          <w:szCs w:val="24"/>
        </w:rPr>
        <w:t xml:space="preserve"> sasaran dan program stratejik tersebut mengakibatkan dokumen renstra tidak dijadikan acuan dalam penyusunan rencana kerja tahunan serta penganggaran. Kondisi yang sering diketemukan antara lain tidak adanya hubungan antara renstra dengan peny</w:t>
      </w:r>
      <w:r w:rsidR="004D23FA">
        <w:rPr>
          <w:sz w:val="24"/>
          <w:szCs w:val="24"/>
        </w:rPr>
        <w:t>u</w:t>
      </w:r>
      <w:r>
        <w:rPr>
          <w:sz w:val="24"/>
          <w:szCs w:val="24"/>
        </w:rPr>
        <w:t>sunan rencana dan anggaran (RKA-KL/RKA SKPD). Akibat selanjutnya, ketika program dan kegiatan dilaks</w:t>
      </w:r>
      <w:r w:rsidR="004D23FA">
        <w:rPr>
          <w:sz w:val="24"/>
          <w:szCs w:val="24"/>
        </w:rPr>
        <w:t>a</w:t>
      </w:r>
      <w:r>
        <w:rPr>
          <w:sz w:val="24"/>
          <w:szCs w:val="24"/>
        </w:rPr>
        <w:t>nakan, maka hasil capaian kinerja program dan kegiatan tidak dapat dikaitkan dengan sasaran stratejik dalam Renstra, sehingga menyulitkan dalam penyusunan LAKIP  pada tahap pengukuran kinerja serta evaluasi kinerja.</w:t>
      </w:r>
    </w:p>
    <w:p w:rsidR="004D23FA" w:rsidRDefault="004D23FA" w:rsidP="0024034A">
      <w:pPr>
        <w:spacing w:before="120" w:after="120" w:line="360" w:lineRule="auto"/>
        <w:jc w:val="both"/>
        <w:rPr>
          <w:sz w:val="24"/>
          <w:szCs w:val="24"/>
        </w:rPr>
      </w:pPr>
      <w:r>
        <w:rPr>
          <w:sz w:val="24"/>
          <w:szCs w:val="24"/>
        </w:rPr>
        <w:t xml:space="preserve">Selain itu, renstra yang kehilangan alur logis tersebut menjadikan visi dan misi instansi pemerintah hanya sebatas dokumen yang tidak mampu mengikat komitmen seluruh aparatur </w:t>
      </w:r>
      <w:r w:rsidR="0024034A">
        <w:rPr>
          <w:sz w:val="24"/>
          <w:szCs w:val="24"/>
        </w:rPr>
        <w:t xml:space="preserve">pemerintah di instansi tersebut untuk merealisasikan amanah yang diembannya, sehingga masing-masing bagian organisasi melaksanakan tugas pokok dan fungsi dengan </w:t>
      </w:r>
      <w:r w:rsidR="0024034A">
        <w:rPr>
          <w:sz w:val="24"/>
          <w:szCs w:val="24"/>
        </w:rPr>
        <w:lastRenderedPageBreak/>
        <w:t>pikiran, bahasa dan tindakan mereka masing-masing. Akibat selanjutnya, ketika LAKIP disusun, maka seluruh data kinerja yang tersedia sulit untuk digabungkan dalam suatu ukuran yang menyatakan   capaian kinerja instansi.</w:t>
      </w:r>
    </w:p>
    <w:p w:rsidR="00FE5756" w:rsidRPr="00AF2927" w:rsidRDefault="00FE5756" w:rsidP="002538C5">
      <w:pPr>
        <w:pStyle w:val="ListParagraph"/>
        <w:numPr>
          <w:ilvl w:val="0"/>
          <w:numId w:val="2"/>
        </w:numPr>
        <w:spacing w:before="240" w:after="120"/>
        <w:ind w:left="426" w:hanging="426"/>
        <w:jc w:val="both"/>
        <w:rPr>
          <w:b/>
          <w:sz w:val="24"/>
          <w:szCs w:val="24"/>
        </w:rPr>
      </w:pPr>
      <w:r w:rsidRPr="00AF2927">
        <w:rPr>
          <w:b/>
          <w:sz w:val="24"/>
          <w:szCs w:val="24"/>
        </w:rPr>
        <w:t>Permasalahan 3 : Penetapan Kinerja yang belum berorientasi hasil</w:t>
      </w:r>
      <w:r w:rsidR="007D4052">
        <w:rPr>
          <w:b/>
          <w:sz w:val="24"/>
          <w:szCs w:val="24"/>
        </w:rPr>
        <w:t xml:space="preserve"> </w:t>
      </w:r>
      <w:r w:rsidRPr="007D4052">
        <w:rPr>
          <w:b/>
          <w:i/>
          <w:sz w:val="24"/>
          <w:szCs w:val="24"/>
        </w:rPr>
        <w:t>(outcome)</w:t>
      </w:r>
    </w:p>
    <w:p w:rsidR="00C4149E" w:rsidRDefault="00732E55" w:rsidP="00055A1A">
      <w:pPr>
        <w:autoSpaceDE w:val="0"/>
        <w:autoSpaceDN w:val="0"/>
        <w:adjustRightInd w:val="0"/>
        <w:spacing w:before="240" w:after="120" w:line="360" w:lineRule="auto"/>
        <w:jc w:val="both"/>
        <w:rPr>
          <w:rFonts w:cs="Arial"/>
          <w:sz w:val="24"/>
          <w:szCs w:val="24"/>
        </w:rPr>
      </w:pPr>
      <w:r w:rsidRPr="00055A1A">
        <w:rPr>
          <w:rFonts w:cs="Arial"/>
          <w:sz w:val="24"/>
          <w:szCs w:val="24"/>
        </w:rPr>
        <w:t>Dokumen Penetapan Kinerja merupakan suatu dokumen pernyataan kinerja kesepakatan kinerja/ perjanjian kinerja antara atasan dan bawahan untuk mewujudkan target kinerja tertentu berdasarkan pada sumber daya yang dimiliki oleh instansi. Sesuai dengan ketentuan dalam Permenpan 29 tahun 2010 tersebut,</w:t>
      </w:r>
      <w:r w:rsidR="00C4149E">
        <w:rPr>
          <w:rFonts w:cs="Arial"/>
          <w:sz w:val="24"/>
          <w:szCs w:val="24"/>
        </w:rPr>
        <w:t xml:space="preserve"> </w:t>
      </w:r>
      <w:r w:rsidRPr="00055A1A">
        <w:rPr>
          <w:rFonts w:cs="Arial"/>
          <w:sz w:val="24"/>
          <w:szCs w:val="24"/>
        </w:rPr>
        <w:t>bahwa setiap kementerian/ lembaga atau unit kerja eselon I harus melaporkan kinerjanya yang bersifat hasil</w:t>
      </w:r>
      <w:r w:rsidR="00055A1A">
        <w:rPr>
          <w:rFonts w:cs="Arial"/>
          <w:sz w:val="24"/>
          <w:szCs w:val="24"/>
        </w:rPr>
        <w:t xml:space="preserve"> </w:t>
      </w:r>
      <w:r w:rsidRPr="00055A1A">
        <w:rPr>
          <w:rFonts w:cs="Arial"/>
          <w:i/>
          <w:sz w:val="24"/>
          <w:szCs w:val="24"/>
        </w:rPr>
        <w:t>(outcome)</w:t>
      </w:r>
      <w:r w:rsidRPr="00055A1A">
        <w:rPr>
          <w:rFonts w:cs="Arial"/>
          <w:sz w:val="24"/>
          <w:szCs w:val="24"/>
        </w:rPr>
        <w:t xml:space="preserve"> ataupun </w:t>
      </w:r>
      <w:r w:rsidRPr="00055A1A">
        <w:rPr>
          <w:rFonts w:cs="Arial"/>
          <w:i/>
          <w:sz w:val="24"/>
          <w:szCs w:val="24"/>
        </w:rPr>
        <w:t>outcome</w:t>
      </w:r>
      <w:r w:rsidRPr="00055A1A">
        <w:rPr>
          <w:rFonts w:cs="Arial"/>
          <w:sz w:val="24"/>
          <w:szCs w:val="24"/>
        </w:rPr>
        <w:t xml:space="preserve"> penting.</w:t>
      </w:r>
      <w:r w:rsidR="00055A1A">
        <w:rPr>
          <w:rFonts w:cs="Arial"/>
          <w:sz w:val="24"/>
          <w:szCs w:val="24"/>
        </w:rPr>
        <w:t xml:space="preserve"> Dengan kata lain, penetapan kinerja merupakan janji seorang bawahan  untuk mewujudkan target kinerja kepada atasan langsungnya. </w:t>
      </w:r>
    </w:p>
    <w:p w:rsidR="00C4149E" w:rsidRPr="00055A1A" w:rsidRDefault="00055A1A" w:rsidP="00055A1A">
      <w:pPr>
        <w:autoSpaceDE w:val="0"/>
        <w:autoSpaceDN w:val="0"/>
        <w:adjustRightInd w:val="0"/>
        <w:spacing w:before="240" w:after="120" w:line="360" w:lineRule="auto"/>
        <w:jc w:val="both"/>
        <w:rPr>
          <w:rFonts w:cs="Arial"/>
          <w:sz w:val="24"/>
          <w:szCs w:val="24"/>
        </w:rPr>
      </w:pPr>
      <w:r>
        <w:rPr>
          <w:rFonts w:cs="Arial"/>
          <w:sz w:val="24"/>
          <w:szCs w:val="24"/>
        </w:rPr>
        <w:t>Sebagai sebuah janji,</w:t>
      </w:r>
      <w:r w:rsidR="00C4149E">
        <w:rPr>
          <w:rFonts w:cs="Arial"/>
          <w:sz w:val="24"/>
          <w:szCs w:val="24"/>
        </w:rPr>
        <w:t xml:space="preserve"> </w:t>
      </w:r>
      <w:r>
        <w:rPr>
          <w:rFonts w:cs="Arial"/>
          <w:sz w:val="24"/>
          <w:szCs w:val="24"/>
        </w:rPr>
        <w:t>sudah barang tentu, seseorang ingin merealisasikan target yang lebih mudah dicapai. Dengan demikian, penyusunan penetapan  kinerja mempunyai kecenderungan untuk menetapkan target kinerja yang bersifat keluaran (</w:t>
      </w:r>
      <w:r w:rsidRPr="007D4052">
        <w:rPr>
          <w:rFonts w:cs="Arial"/>
          <w:i/>
          <w:sz w:val="24"/>
          <w:szCs w:val="24"/>
        </w:rPr>
        <w:t>output</w:t>
      </w:r>
      <w:r>
        <w:rPr>
          <w:rFonts w:cs="Arial"/>
          <w:sz w:val="24"/>
          <w:szCs w:val="24"/>
        </w:rPr>
        <w:t>) daripada target kinerja yang bersifat hasil (</w:t>
      </w:r>
      <w:r w:rsidRPr="007D4052">
        <w:rPr>
          <w:rFonts w:cs="Arial"/>
          <w:i/>
          <w:sz w:val="24"/>
          <w:szCs w:val="24"/>
        </w:rPr>
        <w:t>outcome</w:t>
      </w:r>
      <w:r>
        <w:rPr>
          <w:rFonts w:cs="Arial"/>
          <w:sz w:val="24"/>
          <w:szCs w:val="24"/>
        </w:rPr>
        <w:t>).</w:t>
      </w:r>
      <w:r w:rsidR="00C4149E">
        <w:rPr>
          <w:rFonts w:cs="Arial"/>
          <w:sz w:val="24"/>
          <w:szCs w:val="24"/>
        </w:rPr>
        <w:t xml:space="preserve"> Selain itu, paradigma para aparatur pemerintah sebagaimana diuraikan dalam butir permasalahan 1, memberikan kontribusi bahwa penetapan kinerja yang dituangkan dalam Dokumen Penetapan Kinerja hingga saat ini masih banyak bersifat keluaran (</w:t>
      </w:r>
      <w:r w:rsidR="00C4149E" w:rsidRPr="001A4E10">
        <w:rPr>
          <w:rFonts w:cs="Arial"/>
          <w:i/>
          <w:sz w:val="24"/>
          <w:szCs w:val="24"/>
        </w:rPr>
        <w:t>output</w:t>
      </w:r>
      <w:r w:rsidR="00C4149E">
        <w:rPr>
          <w:rFonts w:cs="Arial"/>
          <w:sz w:val="24"/>
          <w:szCs w:val="24"/>
        </w:rPr>
        <w:t>) dan belum bersifat hasil (</w:t>
      </w:r>
      <w:r w:rsidR="00C4149E" w:rsidRPr="001A4E10">
        <w:rPr>
          <w:rFonts w:cs="Arial"/>
          <w:i/>
          <w:sz w:val="24"/>
          <w:szCs w:val="24"/>
        </w:rPr>
        <w:t>outcome</w:t>
      </w:r>
      <w:r w:rsidR="00C4149E">
        <w:rPr>
          <w:rFonts w:cs="Arial"/>
          <w:sz w:val="24"/>
          <w:szCs w:val="24"/>
        </w:rPr>
        <w:t xml:space="preserve">). Kondisi ini ditambah lagi dengan ketentuan bahwa penetapan kinerja harus disusun dengan merujuk pada </w:t>
      </w:r>
      <w:r w:rsidR="00FB4F17">
        <w:rPr>
          <w:rFonts w:cs="Arial"/>
          <w:sz w:val="24"/>
          <w:szCs w:val="24"/>
        </w:rPr>
        <w:t>d</w:t>
      </w:r>
      <w:r w:rsidR="00C4149E">
        <w:rPr>
          <w:rFonts w:cs="Arial"/>
          <w:sz w:val="24"/>
          <w:szCs w:val="24"/>
        </w:rPr>
        <w:t>okumen perencanaan jangka menengah yaitu Rencana Pembangunan Nasional Jangka Mennengah (RPJM); sedangkan target kinerja yang ditetapkan dalamRPJM juga masih lebih bersifat keluaran (</w:t>
      </w:r>
      <w:r w:rsidR="00C4149E" w:rsidRPr="001A4E10">
        <w:rPr>
          <w:rFonts w:cs="Arial"/>
          <w:i/>
          <w:sz w:val="24"/>
          <w:szCs w:val="24"/>
        </w:rPr>
        <w:t>output</w:t>
      </w:r>
      <w:r w:rsidR="00C4149E">
        <w:rPr>
          <w:rFonts w:cs="Arial"/>
          <w:sz w:val="24"/>
          <w:szCs w:val="24"/>
        </w:rPr>
        <w:t>) daripada hasil</w:t>
      </w:r>
      <w:r w:rsidR="001A4E10">
        <w:rPr>
          <w:rFonts w:cs="Arial"/>
          <w:sz w:val="24"/>
          <w:szCs w:val="24"/>
        </w:rPr>
        <w:t xml:space="preserve"> </w:t>
      </w:r>
      <w:r w:rsidR="00C4149E">
        <w:rPr>
          <w:rFonts w:cs="Arial"/>
          <w:sz w:val="24"/>
          <w:szCs w:val="24"/>
        </w:rPr>
        <w:t>(</w:t>
      </w:r>
      <w:r w:rsidR="00C4149E" w:rsidRPr="001A4E10">
        <w:rPr>
          <w:rFonts w:cs="Arial"/>
          <w:i/>
          <w:sz w:val="24"/>
          <w:szCs w:val="24"/>
        </w:rPr>
        <w:t>outcome</w:t>
      </w:r>
      <w:r w:rsidR="00C4149E">
        <w:rPr>
          <w:rFonts w:cs="Arial"/>
          <w:sz w:val="24"/>
          <w:szCs w:val="24"/>
        </w:rPr>
        <w:t xml:space="preserve">). Oleh karena itu, indikator kinerja utama dalam dokumen penetapan kinerja tersebut merupakan kelemahan yang mendapatkan nilai kurang memuaskan dalam evaluasi LAKIP. </w:t>
      </w:r>
    </w:p>
    <w:p w:rsidR="00FE5756" w:rsidRPr="00AF2927" w:rsidRDefault="00FE5756" w:rsidP="002538C5">
      <w:pPr>
        <w:pStyle w:val="ListParagraph"/>
        <w:numPr>
          <w:ilvl w:val="0"/>
          <w:numId w:val="2"/>
        </w:numPr>
        <w:spacing w:before="240" w:after="120"/>
        <w:ind w:left="426" w:hanging="426"/>
        <w:jc w:val="both"/>
        <w:rPr>
          <w:b/>
          <w:sz w:val="24"/>
          <w:szCs w:val="24"/>
        </w:rPr>
      </w:pPr>
      <w:r w:rsidRPr="00AF2927">
        <w:rPr>
          <w:b/>
          <w:sz w:val="24"/>
          <w:szCs w:val="24"/>
        </w:rPr>
        <w:t xml:space="preserve">Permasalahan 4 : Kualitas Evaluasi Internal </w:t>
      </w:r>
    </w:p>
    <w:p w:rsidR="003D3B93" w:rsidRDefault="003D3B93" w:rsidP="00C5754D">
      <w:pPr>
        <w:spacing w:before="240" w:after="120" w:line="360" w:lineRule="auto"/>
        <w:jc w:val="both"/>
        <w:rPr>
          <w:sz w:val="24"/>
          <w:szCs w:val="24"/>
        </w:rPr>
      </w:pPr>
      <w:r>
        <w:rPr>
          <w:sz w:val="24"/>
          <w:szCs w:val="24"/>
        </w:rPr>
        <w:t xml:space="preserve">LAKIP merupakan suatu laporan yang menyediakan informasi mengenai keberhasilan atau kegagalan  instansi pemerintah dalam mengelola sumber daya untuk mencapai tujuan dan sasaran yang telah ditetapkan sesuai dengan visi dan misi instansi pemerintah. Informasi kinerja yang disajikan meluputi tingkat capaian sasaran yang dikuantifikasikan dalam bentuk </w:t>
      </w:r>
      <w:r>
        <w:rPr>
          <w:sz w:val="24"/>
          <w:szCs w:val="24"/>
        </w:rPr>
        <w:lastRenderedPageBreak/>
        <w:t>capaian indikator kinerja utama (IKU), capaian indikator sasaran (IKS) dan capaian indikator kegiatan (IKK).</w:t>
      </w:r>
      <w:r w:rsidR="00E94558">
        <w:rPr>
          <w:sz w:val="24"/>
          <w:szCs w:val="24"/>
        </w:rPr>
        <w:t xml:space="preserve"> Hal terpenting yang perlu diungkapkan dalam LAKIP, selain kuantifikasi capaian sasaran,  adalah akuntabilitas kinerja yang menguraikan latar belakang di balik capaian kinerja yang telah disajikan secara kuantitatif. Informasi tersebut meliputi analisis hambatan dan kendala pencapaian indikator kinerja, analisis faktor kunci keberhasilan, serta analisis  keuangan dan kinerja lainnya yang relevan. </w:t>
      </w:r>
      <w:r w:rsidR="001F54CC">
        <w:rPr>
          <w:sz w:val="24"/>
          <w:szCs w:val="24"/>
        </w:rPr>
        <w:t>Analisis inilah yang disajikan dalam</w:t>
      </w:r>
      <w:r w:rsidR="001A4E10">
        <w:rPr>
          <w:sz w:val="24"/>
          <w:szCs w:val="24"/>
        </w:rPr>
        <w:t xml:space="preserve"> </w:t>
      </w:r>
      <w:r w:rsidR="001F54CC">
        <w:rPr>
          <w:sz w:val="24"/>
          <w:szCs w:val="24"/>
        </w:rPr>
        <w:t>LAKIP, khususnya bab III</w:t>
      </w:r>
      <w:r w:rsidR="001A4E10">
        <w:rPr>
          <w:sz w:val="24"/>
          <w:szCs w:val="24"/>
        </w:rPr>
        <w:t xml:space="preserve"> </w:t>
      </w:r>
      <w:r w:rsidR="001F54CC">
        <w:rPr>
          <w:sz w:val="24"/>
          <w:szCs w:val="24"/>
        </w:rPr>
        <w:t xml:space="preserve">yaitu Akuntabilitas Kinerja, pengukuran dan evaluasi kinerja serta akuntabilitas keuangan. </w:t>
      </w:r>
      <w:r w:rsidR="00E94558">
        <w:rPr>
          <w:sz w:val="24"/>
          <w:szCs w:val="24"/>
        </w:rPr>
        <w:t>Informasi ini sangat diperlukan oleh manajemen sebagai bahan masukan dalam penyempurnaan pelaksanaan manajemen kinerja pada periode berikutnya.</w:t>
      </w:r>
    </w:p>
    <w:p w:rsidR="00E94558" w:rsidRDefault="00E94558" w:rsidP="00F34203">
      <w:pPr>
        <w:spacing w:before="240" w:after="120" w:line="360" w:lineRule="auto"/>
        <w:jc w:val="both"/>
        <w:rPr>
          <w:sz w:val="24"/>
          <w:szCs w:val="24"/>
        </w:rPr>
      </w:pPr>
      <w:r>
        <w:rPr>
          <w:sz w:val="24"/>
          <w:szCs w:val="24"/>
        </w:rPr>
        <w:t xml:space="preserve">Sebagian besar </w:t>
      </w:r>
      <w:r w:rsidR="00E26689">
        <w:rPr>
          <w:sz w:val="24"/>
          <w:szCs w:val="24"/>
        </w:rPr>
        <w:t>k</w:t>
      </w:r>
      <w:r>
        <w:rPr>
          <w:sz w:val="24"/>
          <w:szCs w:val="24"/>
        </w:rPr>
        <w:t>elemahan</w:t>
      </w:r>
      <w:r w:rsidR="00E26689">
        <w:rPr>
          <w:sz w:val="24"/>
          <w:szCs w:val="24"/>
        </w:rPr>
        <w:t xml:space="preserve"> proses penyusunan LAKIP </w:t>
      </w:r>
      <w:r w:rsidR="001F54CC">
        <w:rPr>
          <w:sz w:val="24"/>
          <w:szCs w:val="24"/>
        </w:rPr>
        <w:t xml:space="preserve">adalah </w:t>
      </w:r>
      <w:r>
        <w:rPr>
          <w:sz w:val="24"/>
          <w:szCs w:val="24"/>
        </w:rPr>
        <w:t xml:space="preserve"> </w:t>
      </w:r>
      <w:r w:rsidR="001F54CC">
        <w:rPr>
          <w:sz w:val="24"/>
          <w:szCs w:val="24"/>
        </w:rPr>
        <w:t>minimnya informasi analisis capaian kinerja, baik pengungkapan mengenai hambatan dan kendala, serta analisis</w:t>
      </w:r>
      <w:r w:rsidR="001A4E10">
        <w:rPr>
          <w:sz w:val="24"/>
          <w:szCs w:val="24"/>
        </w:rPr>
        <w:t xml:space="preserve"> </w:t>
      </w:r>
      <w:r w:rsidR="001F54CC">
        <w:rPr>
          <w:sz w:val="24"/>
          <w:szCs w:val="24"/>
        </w:rPr>
        <w:t>lainnya. Hal ini antara lain disebabkan :</w:t>
      </w:r>
    </w:p>
    <w:p w:rsidR="001F54CC" w:rsidRDefault="001F54CC" w:rsidP="00F34203">
      <w:pPr>
        <w:pStyle w:val="ListParagraph"/>
        <w:numPr>
          <w:ilvl w:val="0"/>
          <w:numId w:val="4"/>
        </w:numPr>
        <w:spacing w:before="240" w:after="120" w:line="360" w:lineRule="auto"/>
        <w:jc w:val="both"/>
        <w:rPr>
          <w:sz w:val="24"/>
          <w:szCs w:val="24"/>
        </w:rPr>
      </w:pPr>
      <w:r>
        <w:rPr>
          <w:sz w:val="24"/>
          <w:szCs w:val="24"/>
        </w:rPr>
        <w:t>Pengukuran kinerja yang dilaporkan pada umumnya adalah capaian kinerja masukan (</w:t>
      </w:r>
      <w:r w:rsidRPr="001A4E10">
        <w:rPr>
          <w:i/>
          <w:sz w:val="24"/>
          <w:szCs w:val="24"/>
        </w:rPr>
        <w:t>input</w:t>
      </w:r>
      <w:r>
        <w:rPr>
          <w:sz w:val="24"/>
          <w:szCs w:val="24"/>
        </w:rPr>
        <w:t>) berupa anggaran serta keluaran (</w:t>
      </w:r>
      <w:r w:rsidRPr="001A4E10">
        <w:rPr>
          <w:i/>
          <w:sz w:val="24"/>
          <w:szCs w:val="24"/>
        </w:rPr>
        <w:t>output</w:t>
      </w:r>
      <w:r>
        <w:rPr>
          <w:sz w:val="24"/>
          <w:szCs w:val="24"/>
        </w:rPr>
        <w:t>) yang pada umumnya telah tercapai 100 %. Jika capaian kinerja, dalam hal ini, yang dilaporkan hanya sebatas</w:t>
      </w:r>
      <w:r w:rsidR="00BC3940">
        <w:rPr>
          <w:sz w:val="24"/>
          <w:szCs w:val="24"/>
        </w:rPr>
        <w:t xml:space="preserve"> </w:t>
      </w:r>
      <w:r>
        <w:rPr>
          <w:sz w:val="24"/>
          <w:szCs w:val="24"/>
        </w:rPr>
        <w:t>keluaran (</w:t>
      </w:r>
      <w:r w:rsidRPr="001A4E10">
        <w:rPr>
          <w:i/>
          <w:sz w:val="24"/>
          <w:szCs w:val="24"/>
        </w:rPr>
        <w:t>ouput</w:t>
      </w:r>
      <w:r>
        <w:rPr>
          <w:sz w:val="24"/>
          <w:szCs w:val="24"/>
        </w:rPr>
        <w:t>) seb</w:t>
      </w:r>
      <w:r w:rsidR="001A4E10">
        <w:rPr>
          <w:sz w:val="24"/>
          <w:szCs w:val="24"/>
        </w:rPr>
        <w:t xml:space="preserve">esar 100 %, sudah barang tentu </w:t>
      </w:r>
      <w:r>
        <w:rPr>
          <w:sz w:val="24"/>
          <w:szCs w:val="24"/>
        </w:rPr>
        <w:t>tidak ditemukan hambatan dan kendala capaian kinerja.</w:t>
      </w:r>
    </w:p>
    <w:p w:rsidR="00074649" w:rsidRDefault="001F54CC" w:rsidP="00F34203">
      <w:pPr>
        <w:pStyle w:val="ListParagraph"/>
        <w:numPr>
          <w:ilvl w:val="0"/>
          <w:numId w:val="4"/>
        </w:numPr>
        <w:spacing w:before="240" w:after="120" w:line="360" w:lineRule="auto"/>
        <w:jc w:val="both"/>
        <w:rPr>
          <w:sz w:val="24"/>
          <w:szCs w:val="24"/>
        </w:rPr>
      </w:pPr>
      <w:r>
        <w:rPr>
          <w:sz w:val="24"/>
          <w:szCs w:val="24"/>
        </w:rPr>
        <w:t>Minimnya data-data yang terkait dengan informasi kinerja,</w:t>
      </w:r>
      <w:r w:rsidR="00BE3382">
        <w:rPr>
          <w:sz w:val="24"/>
          <w:szCs w:val="24"/>
        </w:rPr>
        <w:t xml:space="preserve"> </w:t>
      </w:r>
      <w:r>
        <w:rPr>
          <w:sz w:val="24"/>
          <w:szCs w:val="24"/>
        </w:rPr>
        <w:t>sehingga tidak</w:t>
      </w:r>
      <w:r w:rsidR="00BE3382">
        <w:rPr>
          <w:sz w:val="24"/>
          <w:szCs w:val="24"/>
        </w:rPr>
        <w:t xml:space="preserve"> </w:t>
      </w:r>
      <w:r>
        <w:rPr>
          <w:sz w:val="24"/>
          <w:szCs w:val="24"/>
        </w:rPr>
        <w:t>memberikan</w:t>
      </w:r>
      <w:r w:rsidR="00BE3382">
        <w:rPr>
          <w:sz w:val="24"/>
          <w:szCs w:val="24"/>
        </w:rPr>
        <w:t xml:space="preserve"> informasi yang cukup bagi penyusun untuk melakukan analisis atas capaian kinerja. Data yang tersedia umumnya hanya data penyerapan</w:t>
      </w:r>
      <w:r w:rsidR="00074649">
        <w:rPr>
          <w:sz w:val="24"/>
          <w:szCs w:val="24"/>
        </w:rPr>
        <w:t xml:space="preserve"> </w:t>
      </w:r>
      <w:r w:rsidR="00BE3382">
        <w:rPr>
          <w:sz w:val="24"/>
          <w:szCs w:val="24"/>
        </w:rPr>
        <w:t xml:space="preserve">anggaran serta </w:t>
      </w:r>
      <w:r w:rsidR="00074649">
        <w:rPr>
          <w:sz w:val="24"/>
          <w:szCs w:val="24"/>
        </w:rPr>
        <w:t>realisasi fisik pekerjaan yang bersifat keluaran (</w:t>
      </w:r>
      <w:r w:rsidR="00074649" w:rsidRPr="001A4E10">
        <w:rPr>
          <w:i/>
          <w:sz w:val="24"/>
          <w:szCs w:val="24"/>
        </w:rPr>
        <w:t>output</w:t>
      </w:r>
      <w:r w:rsidR="00074649">
        <w:rPr>
          <w:sz w:val="24"/>
          <w:szCs w:val="24"/>
        </w:rPr>
        <w:t xml:space="preserve">). </w:t>
      </w:r>
    </w:p>
    <w:p w:rsidR="00074649" w:rsidRDefault="00074649" w:rsidP="00F34203">
      <w:pPr>
        <w:pStyle w:val="ListParagraph"/>
        <w:numPr>
          <w:ilvl w:val="0"/>
          <w:numId w:val="4"/>
        </w:numPr>
        <w:spacing w:before="240" w:after="120" w:line="360" w:lineRule="auto"/>
        <w:jc w:val="both"/>
        <w:rPr>
          <w:sz w:val="24"/>
          <w:szCs w:val="24"/>
        </w:rPr>
      </w:pPr>
      <w:r>
        <w:rPr>
          <w:sz w:val="24"/>
          <w:szCs w:val="24"/>
        </w:rPr>
        <w:t xml:space="preserve">Tidak tersedianya data kinerja tersebut juga disebabkan karena beberapa kegiatan yang dilaksanakan tidak berkesinambungan dengan kegiatan lanjutan </w:t>
      </w:r>
      <w:r w:rsidR="001A4E10">
        <w:rPr>
          <w:sz w:val="24"/>
          <w:szCs w:val="24"/>
        </w:rPr>
        <w:t>tahun</w:t>
      </w:r>
      <w:r>
        <w:rPr>
          <w:sz w:val="24"/>
          <w:szCs w:val="24"/>
        </w:rPr>
        <w:t xml:space="preserve"> berikutnya, sehingga setelah satu jenis kegiatan terlaksananya tidak</w:t>
      </w:r>
      <w:r w:rsidR="001A4E10">
        <w:rPr>
          <w:sz w:val="24"/>
          <w:szCs w:val="24"/>
        </w:rPr>
        <w:t xml:space="preserve"> </w:t>
      </w:r>
      <w:r>
        <w:rPr>
          <w:sz w:val="24"/>
          <w:szCs w:val="24"/>
        </w:rPr>
        <w:t>lagi dilakukan aktivitas minitoring untuk</w:t>
      </w:r>
      <w:r w:rsidR="0045176B">
        <w:rPr>
          <w:sz w:val="24"/>
          <w:szCs w:val="24"/>
        </w:rPr>
        <w:t xml:space="preserve"> </w:t>
      </w:r>
      <w:r>
        <w:rPr>
          <w:sz w:val="24"/>
          <w:szCs w:val="24"/>
        </w:rPr>
        <w:t>memantau</w:t>
      </w:r>
      <w:r w:rsidR="0045176B">
        <w:rPr>
          <w:sz w:val="24"/>
          <w:szCs w:val="24"/>
        </w:rPr>
        <w:t xml:space="preserve"> </w:t>
      </w:r>
      <w:r>
        <w:rPr>
          <w:sz w:val="24"/>
          <w:szCs w:val="24"/>
        </w:rPr>
        <w:t>capaian kinerja yang bersifat hasil</w:t>
      </w:r>
      <w:r w:rsidR="001A4E10">
        <w:rPr>
          <w:sz w:val="24"/>
          <w:szCs w:val="24"/>
        </w:rPr>
        <w:t xml:space="preserve"> </w:t>
      </w:r>
      <w:r w:rsidRPr="001A4E10">
        <w:rPr>
          <w:i/>
          <w:sz w:val="24"/>
          <w:szCs w:val="24"/>
        </w:rPr>
        <w:t>(outcome)</w:t>
      </w:r>
      <w:r>
        <w:rPr>
          <w:sz w:val="24"/>
          <w:szCs w:val="24"/>
        </w:rPr>
        <w:t>. Dengan demikian, setiap tahun dengan berakhirnya tahun anggaran,</w:t>
      </w:r>
      <w:r w:rsidR="001A4E10">
        <w:rPr>
          <w:sz w:val="24"/>
          <w:szCs w:val="24"/>
        </w:rPr>
        <w:t xml:space="preserve"> </w:t>
      </w:r>
      <w:r>
        <w:rPr>
          <w:sz w:val="24"/>
          <w:szCs w:val="24"/>
        </w:rPr>
        <w:t>hanya diperoleh data capaian kinerja yang bersifat keluaran (</w:t>
      </w:r>
      <w:r w:rsidRPr="001A4E10">
        <w:rPr>
          <w:i/>
          <w:sz w:val="24"/>
          <w:szCs w:val="24"/>
        </w:rPr>
        <w:t>output</w:t>
      </w:r>
      <w:r>
        <w:rPr>
          <w:sz w:val="24"/>
          <w:szCs w:val="24"/>
        </w:rPr>
        <w:t>)</w:t>
      </w:r>
    </w:p>
    <w:p w:rsidR="00BE3382" w:rsidRDefault="00074649" w:rsidP="00F34203">
      <w:pPr>
        <w:pStyle w:val="ListParagraph"/>
        <w:numPr>
          <w:ilvl w:val="0"/>
          <w:numId w:val="4"/>
        </w:numPr>
        <w:spacing w:before="240" w:after="120" w:line="360" w:lineRule="auto"/>
        <w:jc w:val="both"/>
        <w:rPr>
          <w:sz w:val="24"/>
          <w:szCs w:val="24"/>
        </w:rPr>
      </w:pPr>
      <w:r>
        <w:rPr>
          <w:sz w:val="24"/>
          <w:szCs w:val="24"/>
        </w:rPr>
        <w:t>Kompetensi tim penyusun LAKIP</w:t>
      </w:r>
      <w:r w:rsidR="00F34203">
        <w:rPr>
          <w:sz w:val="24"/>
          <w:szCs w:val="24"/>
        </w:rPr>
        <w:t xml:space="preserve"> yang kurang memadai </w:t>
      </w:r>
      <w:r>
        <w:rPr>
          <w:sz w:val="24"/>
          <w:szCs w:val="24"/>
        </w:rPr>
        <w:t>untuk mengumpulkan,</w:t>
      </w:r>
      <w:r w:rsidR="00F34203">
        <w:rPr>
          <w:sz w:val="24"/>
          <w:szCs w:val="24"/>
        </w:rPr>
        <w:t xml:space="preserve"> </w:t>
      </w:r>
      <w:r>
        <w:rPr>
          <w:sz w:val="24"/>
          <w:szCs w:val="24"/>
        </w:rPr>
        <w:t>membaca dan menganalisis  data-data kinerja serta latar belakang data tersebut.</w:t>
      </w:r>
      <w:r w:rsidR="00F34203">
        <w:rPr>
          <w:sz w:val="24"/>
          <w:szCs w:val="24"/>
        </w:rPr>
        <w:t xml:space="preserve"> Tim penyusun, pada umumnya hanya melakukan penggabungan dari laporan capaian </w:t>
      </w:r>
      <w:r w:rsidR="00F34203">
        <w:rPr>
          <w:sz w:val="24"/>
          <w:szCs w:val="24"/>
        </w:rPr>
        <w:lastRenderedPageBreak/>
        <w:t>kinerja dari unit kerja di bawahnya, tanpa melakukan analisis yang mendalam atas data-data capaian kinerja dari unit kerja di bawahnya.</w:t>
      </w:r>
    </w:p>
    <w:p w:rsidR="00F34203" w:rsidRPr="001F54CC" w:rsidRDefault="00F34203" w:rsidP="00F34203">
      <w:pPr>
        <w:pStyle w:val="ListParagraph"/>
        <w:spacing w:before="240" w:after="120"/>
        <w:jc w:val="both"/>
        <w:rPr>
          <w:sz w:val="24"/>
          <w:szCs w:val="24"/>
        </w:rPr>
      </w:pPr>
    </w:p>
    <w:p w:rsidR="00FE5756" w:rsidRDefault="00FE5756" w:rsidP="00C5754D">
      <w:pPr>
        <w:pStyle w:val="ListParagraph"/>
        <w:numPr>
          <w:ilvl w:val="0"/>
          <w:numId w:val="2"/>
        </w:numPr>
        <w:spacing w:before="240" w:after="120" w:line="360" w:lineRule="auto"/>
        <w:ind w:left="425" w:hanging="425"/>
        <w:jc w:val="both"/>
        <w:rPr>
          <w:b/>
          <w:sz w:val="24"/>
          <w:szCs w:val="24"/>
        </w:rPr>
      </w:pPr>
      <w:r w:rsidRPr="00AF2927">
        <w:rPr>
          <w:b/>
          <w:sz w:val="24"/>
          <w:szCs w:val="24"/>
        </w:rPr>
        <w:t>Permasalahan 5 : Pemanfaatan LAKIP dalam Perbaikan Manajemen Kinerja</w:t>
      </w:r>
    </w:p>
    <w:p w:rsidR="00FB4F17" w:rsidRDefault="00312E79" w:rsidP="00C5754D">
      <w:pPr>
        <w:pStyle w:val="ListParagraph"/>
        <w:spacing w:before="240" w:after="120" w:line="360" w:lineRule="auto"/>
        <w:ind w:left="0"/>
        <w:jc w:val="both"/>
        <w:rPr>
          <w:sz w:val="24"/>
          <w:szCs w:val="24"/>
        </w:rPr>
      </w:pPr>
      <w:r>
        <w:rPr>
          <w:sz w:val="24"/>
          <w:szCs w:val="24"/>
        </w:rPr>
        <w:t>Konsepsi a</w:t>
      </w:r>
      <w:r w:rsidRPr="00312E79">
        <w:rPr>
          <w:sz w:val="24"/>
          <w:szCs w:val="24"/>
        </w:rPr>
        <w:t>kuntabilitas</w:t>
      </w:r>
      <w:r>
        <w:rPr>
          <w:sz w:val="24"/>
          <w:szCs w:val="24"/>
        </w:rPr>
        <w:t xml:space="preserve"> menuntut setiap kegiatan yang dilaksanakan</w:t>
      </w:r>
      <w:r w:rsidR="001A4E10">
        <w:rPr>
          <w:sz w:val="24"/>
          <w:szCs w:val="24"/>
        </w:rPr>
        <w:t xml:space="preserve"> </w:t>
      </w:r>
      <w:r>
        <w:rPr>
          <w:sz w:val="24"/>
          <w:szCs w:val="24"/>
        </w:rPr>
        <w:t xml:space="preserve">oleh aparatur pemerintah tidak sekedar berorientasi </w:t>
      </w:r>
      <w:r w:rsidRPr="001A4E10">
        <w:rPr>
          <w:i/>
          <w:sz w:val="24"/>
          <w:szCs w:val="24"/>
        </w:rPr>
        <w:t>output</w:t>
      </w:r>
      <w:r>
        <w:rPr>
          <w:sz w:val="24"/>
          <w:szCs w:val="24"/>
        </w:rPr>
        <w:t xml:space="preserve">, melainkan berorientasi </w:t>
      </w:r>
      <w:r w:rsidRPr="001A4E10">
        <w:rPr>
          <w:i/>
          <w:sz w:val="24"/>
          <w:szCs w:val="24"/>
        </w:rPr>
        <w:t>outcome</w:t>
      </w:r>
      <w:r>
        <w:rPr>
          <w:sz w:val="24"/>
          <w:szCs w:val="24"/>
        </w:rPr>
        <w:t>. Hal ini menuntut manajemen instansi pemerintah berfikir tidak sekedar</w:t>
      </w:r>
      <w:r w:rsidR="001A4E10">
        <w:rPr>
          <w:sz w:val="24"/>
          <w:szCs w:val="24"/>
        </w:rPr>
        <w:t xml:space="preserve"> </w:t>
      </w:r>
      <w:r>
        <w:rPr>
          <w:sz w:val="24"/>
          <w:szCs w:val="24"/>
        </w:rPr>
        <w:t>”yang penting LAKIP  tersusun” melainkan fokus pemikiran mengarah pada”apakah LAKIP</w:t>
      </w:r>
      <w:r w:rsidR="00C5754D">
        <w:rPr>
          <w:sz w:val="24"/>
          <w:szCs w:val="24"/>
        </w:rPr>
        <w:t xml:space="preserve"> </w:t>
      </w:r>
      <w:r>
        <w:rPr>
          <w:sz w:val="24"/>
          <w:szCs w:val="24"/>
        </w:rPr>
        <w:t>bisa memberikan masukan perbaikan</w:t>
      </w:r>
      <w:r w:rsidR="00C5754D">
        <w:rPr>
          <w:sz w:val="24"/>
          <w:szCs w:val="24"/>
        </w:rPr>
        <w:t xml:space="preserve"> untuk perbaikan manajemen kinerja periode berikutnya?”. Kondisi inilah yang juga merupakan salah satu unsur yang menyebabkan skor hasil penilaian evaluasi LAKIP menjadi rendah, karena LAKIP tidak dimanfaatkan oleh manajemen untuk perbaikan manajemen kinerja. </w:t>
      </w:r>
    </w:p>
    <w:p w:rsidR="00C5754D" w:rsidRDefault="00C5754D" w:rsidP="00C5754D">
      <w:pPr>
        <w:pStyle w:val="ListParagraph"/>
        <w:spacing w:before="240" w:after="120"/>
        <w:ind w:left="425"/>
        <w:jc w:val="both"/>
        <w:rPr>
          <w:b/>
          <w:sz w:val="24"/>
          <w:szCs w:val="24"/>
        </w:rPr>
      </w:pPr>
    </w:p>
    <w:p w:rsidR="001C3867" w:rsidRPr="00FB4F17" w:rsidRDefault="001C3867" w:rsidP="00C5754D">
      <w:pPr>
        <w:pStyle w:val="ListParagraph"/>
        <w:numPr>
          <w:ilvl w:val="0"/>
          <w:numId w:val="1"/>
        </w:numPr>
        <w:spacing w:before="240" w:after="120"/>
        <w:ind w:left="425" w:hanging="425"/>
        <w:jc w:val="both"/>
        <w:rPr>
          <w:b/>
          <w:sz w:val="24"/>
          <w:szCs w:val="24"/>
        </w:rPr>
      </w:pPr>
      <w:r w:rsidRPr="00FB4F17">
        <w:rPr>
          <w:b/>
          <w:sz w:val="24"/>
          <w:szCs w:val="24"/>
        </w:rPr>
        <w:t>Langkah-Langkah Peningkatan Kualitas Penyusunan LAKIP</w:t>
      </w:r>
    </w:p>
    <w:p w:rsidR="009E7178" w:rsidRDefault="006378E3" w:rsidP="00A70CA6">
      <w:pPr>
        <w:spacing w:before="240" w:after="120" w:line="360" w:lineRule="auto"/>
        <w:jc w:val="both"/>
        <w:rPr>
          <w:sz w:val="24"/>
          <w:szCs w:val="24"/>
        </w:rPr>
      </w:pPr>
      <w:r>
        <w:rPr>
          <w:sz w:val="24"/>
          <w:szCs w:val="24"/>
        </w:rPr>
        <w:t>Langkah peningkatan kualitas penyusunan LAKIP harus berorientasi pada perbaikan sistem AKIP secara keseluruhan dan bukan hanya terfokus pada perbaikan LAKIP saja. Perbaikan sistem meliputi perbaikan seluruh unsur subsistem SAKIP yaitu subsistem penyusunan rencana kinerja, pengukuran dan evaluasi kinerja, pelaporan kinerja dan pemanfaata</w:t>
      </w:r>
      <w:r w:rsidR="00CA4A39">
        <w:rPr>
          <w:sz w:val="24"/>
          <w:szCs w:val="24"/>
        </w:rPr>
        <w:t>n</w:t>
      </w:r>
      <w:r>
        <w:rPr>
          <w:sz w:val="24"/>
          <w:szCs w:val="24"/>
        </w:rPr>
        <w:t xml:space="preserve"> informasi laporan kinerja. Sesuai dengan permasalahan yang</w:t>
      </w:r>
      <w:r w:rsidR="009E7178">
        <w:rPr>
          <w:sz w:val="24"/>
          <w:szCs w:val="24"/>
        </w:rPr>
        <w:t xml:space="preserve"> </w:t>
      </w:r>
      <w:r>
        <w:rPr>
          <w:sz w:val="24"/>
          <w:szCs w:val="24"/>
        </w:rPr>
        <w:t>telah diuraikan pada pembahasan sebelumnya,</w:t>
      </w:r>
      <w:r w:rsidR="009E7178">
        <w:rPr>
          <w:sz w:val="24"/>
          <w:szCs w:val="24"/>
        </w:rPr>
        <w:t xml:space="preserve"> </w:t>
      </w:r>
      <w:r>
        <w:rPr>
          <w:sz w:val="24"/>
          <w:szCs w:val="24"/>
        </w:rPr>
        <w:t>maka</w:t>
      </w:r>
      <w:r w:rsidR="009E7178">
        <w:rPr>
          <w:sz w:val="24"/>
          <w:szCs w:val="24"/>
        </w:rPr>
        <w:t xml:space="preserve"> </w:t>
      </w:r>
      <w:r>
        <w:rPr>
          <w:sz w:val="24"/>
          <w:szCs w:val="24"/>
        </w:rPr>
        <w:t xml:space="preserve">langkah-langkah perbaikan yang perlu dilakukan oleh instansi pemerintah adalah </w:t>
      </w:r>
      <w:r w:rsidR="009E7178">
        <w:rPr>
          <w:sz w:val="24"/>
          <w:szCs w:val="24"/>
        </w:rPr>
        <w:t xml:space="preserve">(a). </w:t>
      </w:r>
      <w:r w:rsidR="0087307E">
        <w:rPr>
          <w:sz w:val="24"/>
          <w:szCs w:val="24"/>
        </w:rPr>
        <w:t>Membangun budaya organisasi</w:t>
      </w:r>
      <w:r w:rsidR="009E7178">
        <w:rPr>
          <w:sz w:val="24"/>
          <w:szCs w:val="24"/>
        </w:rPr>
        <w:t xml:space="preserve"> </w:t>
      </w:r>
      <w:r w:rsidR="0087307E">
        <w:rPr>
          <w:sz w:val="24"/>
          <w:szCs w:val="24"/>
        </w:rPr>
        <w:t>berorientasi pada akuntabilitas</w:t>
      </w:r>
      <w:r w:rsidR="009E7178">
        <w:rPr>
          <w:sz w:val="24"/>
          <w:szCs w:val="24"/>
        </w:rPr>
        <w:t xml:space="preserve">; (b). </w:t>
      </w:r>
      <w:r w:rsidR="0087307E">
        <w:rPr>
          <w:sz w:val="24"/>
          <w:szCs w:val="24"/>
        </w:rPr>
        <w:t>Revisi dokumen perencanaan baik rencana stratejik, rencana kinerja, serta penetapan kinerja</w:t>
      </w:r>
      <w:r w:rsidR="009E7178">
        <w:rPr>
          <w:sz w:val="24"/>
          <w:szCs w:val="24"/>
        </w:rPr>
        <w:t xml:space="preserve">; (c). </w:t>
      </w:r>
      <w:r w:rsidR="0087307E">
        <w:rPr>
          <w:sz w:val="24"/>
          <w:szCs w:val="24"/>
        </w:rPr>
        <w:t xml:space="preserve">Perumusan kembali indikator </w:t>
      </w:r>
      <w:r w:rsidR="009E7178">
        <w:rPr>
          <w:sz w:val="24"/>
          <w:szCs w:val="24"/>
        </w:rPr>
        <w:t xml:space="preserve">kinerja utama yang belum berorientasi hasil </w:t>
      </w:r>
      <w:r w:rsidR="009E7178" w:rsidRPr="00AF2927">
        <w:rPr>
          <w:i/>
          <w:sz w:val="24"/>
          <w:szCs w:val="24"/>
        </w:rPr>
        <w:t>(outcome)</w:t>
      </w:r>
      <w:r w:rsidR="009E7178">
        <w:rPr>
          <w:sz w:val="24"/>
          <w:szCs w:val="24"/>
        </w:rPr>
        <w:t xml:space="preserve">; (d). </w:t>
      </w:r>
      <w:r w:rsidR="0087307E">
        <w:rPr>
          <w:sz w:val="24"/>
          <w:szCs w:val="24"/>
        </w:rPr>
        <w:t xml:space="preserve">Meningkatkan kualitas </w:t>
      </w:r>
      <w:r w:rsidR="009E7178">
        <w:rPr>
          <w:sz w:val="24"/>
          <w:szCs w:val="24"/>
        </w:rPr>
        <w:t xml:space="preserve">evaluasi kinerja internal LAKIP; (e). </w:t>
      </w:r>
      <w:r w:rsidR="0087307E">
        <w:rPr>
          <w:sz w:val="24"/>
          <w:szCs w:val="24"/>
        </w:rPr>
        <w:t xml:space="preserve">Pemanfatan informasi kinerja LAKIP dalam </w:t>
      </w:r>
      <w:r w:rsidR="009E7178">
        <w:rPr>
          <w:sz w:val="24"/>
          <w:szCs w:val="24"/>
        </w:rPr>
        <w:t>pelaksanaan manajemen kinerja pada periode berikutnya.</w:t>
      </w:r>
    </w:p>
    <w:p w:rsidR="00C5754D" w:rsidRPr="009D6EAE" w:rsidRDefault="00A70CA6" w:rsidP="00002EE9">
      <w:pPr>
        <w:pStyle w:val="ListParagraph"/>
        <w:numPr>
          <w:ilvl w:val="0"/>
          <w:numId w:val="5"/>
        </w:numPr>
        <w:spacing w:before="240" w:after="120"/>
        <w:ind w:left="426" w:hanging="426"/>
        <w:jc w:val="both"/>
        <w:rPr>
          <w:b/>
          <w:sz w:val="24"/>
          <w:szCs w:val="24"/>
        </w:rPr>
      </w:pPr>
      <w:r w:rsidRPr="009D6EAE">
        <w:rPr>
          <w:b/>
          <w:sz w:val="24"/>
          <w:szCs w:val="24"/>
        </w:rPr>
        <w:t>Membangun Budaya Organisasi berorientasi Akuntabilitas</w:t>
      </w:r>
    </w:p>
    <w:p w:rsidR="00002EE9" w:rsidRDefault="00B70DB8" w:rsidP="00B70DB8">
      <w:pPr>
        <w:spacing w:before="240" w:after="120" w:line="360" w:lineRule="auto"/>
        <w:jc w:val="both"/>
        <w:rPr>
          <w:sz w:val="24"/>
          <w:szCs w:val="24"/>
        </w:rPr>
      </w:pPr>
      <w:r>
        <w:rPr>
          <w:sz w:val="24"/>
          <w:szCs w:val="24"/>
        </w:rPr>
        <w:t xml:space="preserve">Perbaikan sistem AKIP harus dimulai dari unsur manusia terlebih dahulu yaitu para aparatur pemerintah sebagai penyelanggara dari sistem AKIP tersebut. Sasaran utama perbaikan adalah paradigma maupun pemikiran para aparatur dalam melaksanakan tugas pokok dan fungsinya sebagai aparatur negara. Perubahan paradigma dimulai dari pemaknaan dan pemahaman kembali atas konsepsi akuntabilitas. Penanaman nilai </w:t>
      </w:r>
      <w:r w:rsidRPr="00CA4A39">
        <w:rPr>
          <w:i/>
          <w:sz w:val="24"/>
          <w:szCs w:val="24"/>
        </w:rPr>
        <w:t>(value</w:t>
      </w:r>
      <w:r>
        <w:rPr>
          <w:sz w:val="24"/>
          <w:szCs w:val="24"/>
        </w:rPr>
        <w:t xml:space="preserve">) dan makna </w:t>
      </w:r>
      <w:r>
        <w:rPr>
          <w:sz w:val="24"/>
          <w:szCs w:val="24"/>
        </w:rPr>
        <w:lastRenderedPageBreak/>
        <w:t>(</w:t>
      </w:r>
      <w:r w:rsidRPr="00CA4A39">
        <w:rPr>
          <w:i/>
          <w:sz w:val="24"/>
          <w:szCs w:val="24"/>
        </w:rPr>
        <w:t>meaning</w:t>
      </w:r>
      <w:r>
        <w:rPr>
          <w:sz w:val="24"/>
          <w:szCs w:val="24"/>
        </w:rPr>
        <w:t>) konsepsi akuntabilitas tidak cukup dilakukan hanya dengan sosialisasi maupun workshop</w:t>
      </w:r>
      <w:r w:rsidR="00502EA0">
        <w:rPr>
          <w:sz w:val="24"/>
          <w:szCs w:val="24"/>
        </w:rPr>
        <w:t>/seminar/ceramah</w:t>
      </w:r>
      <w:r>
        <w:rPr>
          <w:sz w:val="24"/>
          <w:szCs w:val="24"/>
        </w:rPr>
        <w:t xml:space="preserve">, tetapi harus dilanjutkan dengan pengembangan nilai dan makna akuntabilitas tersebut menjadi </w:t>
      </w:r>
      <w:r w:rsidR="00502EA0">
        <w:rPr>
          <w:sz w:val="24"/>
          <w:szCs w:val="24"/>
        </w:rPr>
        <w:t xml:space="preserve">sebuah karakter personal para aparatur dan </w:t>
      </w:r>
      <w:r>
        <w:rPr>
          <w:sz w:val="24"/>
          <w:szCs w:val="24"/>
        </w:rPr>
        <w:t>budaya organisasi (</w:t>
      </w:r>
      <w:r w:rsidR="00CA4A39" w:rsidRPr="00CA4A39">
        <w:rPr>
          <w:i/>
          <w:sz w:val="24"/>
          <w:szCs w:val="24"/>
        </w:rPr>
        <w:t>organization</w:t>
      </w:r>
      <w:r w:rsidRPr="00CA4A39">
        <w:rPr>
          <w:i/>
          <w:sz w:val="24"/>
          <w:szCs w:val="24"/>
        </w:rPr>
        <w:t xml:space="preserve"> culture</w:t>
      </w:r>
      <w:r>
        <w:rPr>
          <w:sz w:val="24"/>
          <w:szCs w:val="24"/>
        </w:rPr>
        <w:t>).</w:t>
      </w:r>
      <w:r w:rsidR="00502EA0">
        <w:rPr>
          <w:sz w:val="24"/>
          <w:szCs w:val="24"/>
        </w:rPr>
        <w:t xml:space="preserve"> Misalnya, di</w:t>
      </w:r>
      <w:r w:rsidR="00CA4A39">
        <w:rPr>
          <w:sz w:val="24"/>
          <w:szCs w:val="24"/>
        </w:rPr>
        <w:t xml:space="preserve"> </w:t>
      </w:r>
      <w:r w:rsidR="00502EA0">
        <w:rPr>
          <w:sz w:val="24"/>
          <w:szCs w:val="24"/>
        </w:rPr>
        <w:t>lingkungan instansi Pemerintah seperti Pusdiklat Pengawasan BPKP, dalam pelaksanaan tugas untuk melakukan diklat aparatur</w:t>
      </w:r>
      <w:r>
        <w:rPr>
          <w:sz w:val="24"/>
          <w:szCs w:val="24"/>
        </w:rPr>
        <w:t xml:space="preserve"> </w:t>
      </w:r>
      <w:r w:rsidR="00502EA0">
        <w:rPr>
          <w:sz w:val="24"/>
          <w:szCs w:val="24"/>
        </w:rPr>
        <w:t xml:space="preserve">dikembangkan </w:t>
      </w:r>
      <w:r w:rsidR="00CA4A39">
        <w:rPr>
          <w:sz w:val="24"/>
          <w:szCs w:val="24"/>
        </w:rPr>
        <w:t>nilai-nilai</w:t>
      </w:r>
      <w:r w:rsidR="00502EA0">
        <w:rPr>
          <w:sz w:val="24"/>
          <w:szCs w:val="24"/>
        </w:rPr>
        <w:t xml:space="preserve"> (</w:t>
      </w:r>
      <w:r w:rsidR="00502EA0" w:rsidRPr="00CA4A39">
        <w:rPr>
          <w:i/>
          <w:sz w:val="24"/>
          <w:szCs w:val="24"/>
        </w:rPr>
        <w:t>value</w:t>
      </w:r>
      <w:r w:rsidR="00CA4A39">
        <w:rPr>
          <w:i/>
          <w:sz w:val="24"/>
          <w:szCs w:val="24"/>
        </w:rPr>
        <w:t>s</w:t>
      </w:r>
      <w:r w:rsidR="00502EA0">
        <w:rPr>
          <w:sz w:val="24"/>
          <w:szCs w:val="24"/>
        </w:rPr>
        <w:t>) : Mendidik, Melayani, dan Inovasi (M2I). Selanjutnya, perlu dibangun langkah-langkah operasional untuk menjadikan nilai “Mendidik, melayani dan Inovasi” tersebut menjadi karakter pribadi setiap</w:t>
      </w:r>
      <w:r w:rsidR="00CA4A39">
        <w:rPr>
          <w:sz w:val="24"/>
          <w:szCs w:val="24"/>
        </w:rPr>
        <w:t xml:space="preserve"> </w:t>
      </w:r>
      <w:r w:rsidR="00502EA0">
        <w:rPr>
          <w:sz w:val="24"/>
          <w:szCs w:val="24"/>
        </w:rPr>
        <w:t>indivisu karyawan Pusdiklat dan selanjutnya mengembangkan nilai tersebutmenjadi budaya organisasi (</w:t>
      </w:r>
      <w:r w:rsidR="00CA4A39" w:rsidRPr="00CA4A39">
        <w:rPr>
          <w:i/>
          <w:sz w:val="24"/>
          <w:szCs w:val="24"/>
        </w:rPr>
        <w:t>organization</w:t>
      </w:r>
      <w:r w:rsidR="00CA4A39">
        <w:rPr>
          <w:i/>
          <w:sz w:val="24"/>
          <w:szCs w:val="24"/>
        </w:rPr>
        <w:t xml:space="preserve"> cu</w:t>
      </w:r>
      <w:r w:rsidR="00502EA0" w:rsidRPr="00CA4A39">
        <w:rPr>
          <w:i/>
          <w:sz w:val="24"/>
          <w:szCs w:val="24"/>
        </w:rPr>
        <w:t>lture</w:t>
      </w:r>
      <w:r w:rsidR="00502EA0">
        <w:rPr>
          <w:sz w:val="24"/>
          <w:szCs w:val="24"/>
        </w:rPr>
        <w:t>) Pusdiklatwas BPKP.</w:t>
      </w:r>
    </w:p>
    <w:p w:rsidR="00502EA0" w:rsidRDefault="00502EA0" w:rsidP="00B70DB8">
      <w:pPr>
        <w:spacing w:before="240" w:after="120" w:line="360" w:lineRule="auto"/>
        <w:jc w:val="both"/>
        <w:rPr>
          <w:sz w:val="24"/>
          <w:szCs w:val="24"/>
        </w:rPr>
      </w:pPr>
      <w:r>
        <w:rPr>
          <w:sz w:val="24"/>
          <w:szCs w:val="24"/>
        </w:rPr>
        <w:t xml:space="preserve">Ary Ginanjar Agustian, dalam materi pelatihan </w:t>
      </w:r>
      <w:r w:rsidRPr="00CA4A39">
        <w:rPr>
          <w:i/>
          <w:sz w:val="24"/>
          <w:szCs w:val="24"/>
        </w:rPr>
        <w:t>Leading Cultural Transformation (LCT)</w:t>
      </w:r>
      <w:r>
        <w:rPr>
          <w:sz w:val="24"/>
          <w:szCs w:val="24"/>
        </w:rPr>
        <w:t>, mengembangkan langkah operasionalisasi dalam membangun sebuah nilai (value</w:t>
      </w:r>
      <w:r w:rsidR="00CA4A39">
        <w:rPr>
          <w:sz w:val="24"/>
          <w:szCs w:val="24"/>
        </w:rPr>
        <w:t>s</w:t>
      </w:r>
      <w:r>
        <w:rPr>
          <w:sz w:val="24"/>
          <w:szCs w:val="24"/>
        </w:rPr>
        <w:t>) menjadi budaya organisasi (</w:t>
      </w:r>
      <w:r w:rsidR="00CA4A39" w:rsidRPr="00CA4A39">
        <w:rPr>
          <w:i/>
          <w:sz w:val="24"/>
          <w:szCs w:val="24"/>
        </w:rPr>
        <w:t>Organization</w:t>
      </w:r>
      <w:r w:rsidRPr="00CA4A39">
        <w:rPr>
          <w:i/>
          <w:sz w:val="24"/>
          <w:szCs w:val="24"/>
        </w:rPr>
        <w:t xml:space="preserve"> Culture</w:t>
      </w:r>
      <w:r>
        <w:rPr>
          <w:sz w:val="24"/>
          <w:szCs w:val="24"/>
        </w:rPr>
        <w:t>). Langkah tersebut meliputi 3 (t</w:t>
      </w:r>
      <w:r w:rsidR="00CA4A39">
        <w:rPr>
          <w:sz w:val="24"/>
          <w:szCs w:val="24"/>
        </w:rPr>
        <w:t>i</w:t>
      </w:r>
      <w:r>
        <w:rPr>
          <w:sz w:val="24"/>
          <w:szCs w:val="24"/>
        </w:rPr>
        <w:t>ga) tahapan yang dikenal dengan Istilan “</w:t>
      </w:r>
      <w:r w:rsidRPr="00CA4A39">
        <w:rPr>
          <w:i/>
          <w:sz w:val="24"/>
          <w:szCs w:val="24"/>
        </w:rPr>
        <w:t xml:space="preserve">VSL </w:t>
      </w:r>
      <w:r w:rsidR="0075197F" w:rsidRPr="00CA4A39">
        <w:rPr>
          <w:i/>
          <w:sz w:val="24"/>
          <w:szCs w:val="24"/>
        </w:rPr>
        <w:t>Concept (</w:t>
      </w:r>
      <w:r w:rsidRPr="00CA4A39">
        <w:rPr>
          <w:i/>
          <w:sz w:val="24"/>
          <w:szCs w:val="24"/>
        </w:rPr>
        <w:t xml:space="preserve"> Value – Sysytem – Leadership</w:t>
      </w:r>
      <w:r w:rsidR="0075197F" w:rsidRPr="00CA4A39">
        <w:rPr>
          <w:i/>
          <w:sz w:val="24"/>
          <w:szCs w:val="24"/>
        </w:rPr>
        <w:t xml:space="preserve"> Concepts)</w:t>
      </w:r>
      <w:r>
        <w:rPr>
          <w:sz w:val="24"/>
          <w:szCs w:val="24"/>
        </w:rPr>
        <w:t>”, sebagai berikut :</w:t>
      </w:r>
    </w:p>
    <w:p w:rsidR="00D952C0" w:rsidRDefault="00D952C0" w:rsidP="00D952C0">
      <w:pPr>
        <w:spacing w:after="0" w:line="240" w:lineRule="auto"/>
        <w:jc w:val="center"/>
        <w:rPr>
          <w:sz w:val="24"/>
          <w:szCs w:val="24"/>
        </w:rPr>
      </w:pPr>
      <w:r>
        <w:rPr>
          <w:sz w:val="24"/>
          <w:szCs w:val="24"/>
        </w:rPr>
        <w:t xml:space="preserve">Gambar 1 : </w:t>
      </w:r>
      <w:r w:rsidR="0045176B">
        <w:rPr>
          <w:i/>
          <w:sz w:val="24"/>
          <w:szCs w:val="24"/>
        </w:rPr>
        <w:t>Value – Sys</w:t>
      </w:r>
      <w:r w:rsidRPr="00CA4A39">
        <w:rPr>
          <w:i/>
          <w:sz w:val="24"/>
          <w:szCs w:val="24"/>
        </w:rPr>
        <w:t>tem – Leadership Concepts</w:t>
      </w:r>
    </w:p>
    <w:p w:rsidR="00502EA0" w:rsidRDefault="00502EA0" w:rsidP="0075197F">
      <w:pPr>
        <w:spacing w:before="240" w:after="120" w:line="360" w:lineRule="auto"/>
        <w:ind w:left="284"/>
        <w:jc w:val="both"/>
        <w:rPr>
          <w:sz w:val="24"/>
          <w:szCs w:val="24"/>
        </w:rPr>
      </w:pPr>
      <w:r>
        <w:rPr>
          <w:noProof/>
          <w:sz w:val="24"/>
          <w:szCs w:val="24"/>
          <w:lang w:eastAsia="id-ID"/>
        </w:rPr>
        <w:drawing>
          <wp:inline distT="0" distB="0" distL="0" distR="0">
            <wp:extent cx="5429250" cy="1485900"/>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5197F" w:rsidRDefault="0075197F" w:rsidP="009A0B9F">
      <w:pPr>
        <w:pStyle w:val="ListParagraph"/>
        <w:numPr>
          <w:ilvl w:val="0"/>
          <w:numId w:val="6"/>
        </w:numPr>
        <w:spacing w:before="240" w:after="120" w:line="360" w:lineRule="auto"/>
        <w:ind w:left="426"/>
        <w:jc w:val="both"/>
        <w:rPr>
          <w:sz w:val="24"/>
          <w:szCs w:val="24"/>
        </w:rPr>
      </w:pPr>
      <w:r w:rsidRPr="009A0B9F">
        <w:rPr>
          <w:sz w:val="24"/>
          <w:szCs w:val="24"/>
        </w:rPr>
        <w:t xml:space="preserve">Mananamkan </w:t>
      </w:r>
      <w:r w:rsidRPr="00CA4A39">
        <w:rPr>
          <w:i/>
          <w:sz w:val="24"/>
          <w:szCs w:val="24"/>
        </w:rPr>
        <w:t>Values-Beliefs</w:t>
      </w:r>
      <w:r w:rsidRPr="009A0B9F">
        <w:rPr>
          <w:sz w:val="24"/>
          <w:szCs w:val="24"/>
        </w:rPr>
        <w:t>: yaitu menjadikan visi,</w:t>
      </w:r>
      <w:r w:rsidR="00CA4A39">
        <w:rPr>
          <w:sz w:val="24"/>
          <w:szCs w:val="24"/>
        </w:rPr>
        <w:t xml:space="preserve"> </w:t>
      </w:r>
      <w:r w:rsidRPr="009A0B9F">
        <w:rPr>
          <w:sz w:val="24"/>
          <w:szCs w:val="24"/>
        </w:rPr>
        <w:t xml:space="preserve">misi dan nilai sebagai sebuah nilai </w:t>
      </w:r>
      <w:r w:rsidR="00630DCF" w:rsidRPr="009A0B9F">
        <w:rPr>
          <w:sz w:val="24"/>
          <w:szCs w:val="24"/>
        </w:rPr>
        <w:t xml:space="preserve">yang akan dipegang teguh oleh orang anggota </w:t>
      </w:r>
      <w:r w:rsidRPr="009A0B9F">
        <w:rPr>
          <w:sz w:val="24"/>
          <w:szCs w:val="24"/>
        </w:rPr>
        <w:t>organisasi</w:t>
      </w:r>
      <w:r w:rsidR="00630DCF" w:rsidRPr="009A0B9F">
        <w:rPr>
          <w:sz w:val="24"/>
          <w:szCs w:val="24"/>
        </w:rPr>
        <w:t xml:space="preserve"> sebagai landasan dalam</w:t>
      </w:r>
      <w:r w:rsidR="00CA4A39">
        <w:rPr>
          <w:sz w:val="24"/>
          <w:szCs w:val="24"/>
        </w:rPr>
        <w:t xml:space="preserve"> </w:t>
      </w:r>
      <w:r w:rsidR="00630DCF" w:rsidRPr="009A0B9F">
        <w:rPr>
          <w:sz w:val="24"/>
          <w:szCs w:val="24"/>
        </w:rPr>
        <w:t>setiap pelaksanaan tugas pokok dan fungsi. Dalam contoh penanaman nilai Mendidik, Melayani dan Inovasi pada</w:t>
      </w:r>
      <w:r w:rsidR="009A0B9F" w:rsidRPr="009A0B9F">
        <w:rPr>
          <w:sz w:val="24"/>
          <w:szCs w:val="24"/>
        </w:rPr>
        <w:t xml:space="preserve"> </w:t>
      </w:r>
      <w:r w:rsidR="00630DCF" w:rsidRPr="009A0B9F">
        <w:rPr>
          <w:sz w:val="24"/>
          <w:szCs w:val="24"/>
        </w:rPr>
        <w:t>Pusdiklatwas BPKP, perlu ada upa</w:t>
      </w:r>
      <w:r w:rsidR="009A0B9F" w:rsidRPr="009A0B9F">
        <w:rPr>
          <w:sz w:val="24"/>
          <w:szCs w:val="24"/>
        </w:rPr>
        <w:t>ya  secara terus menerus untuk menanamkan nilai-nilai tersebut kepada setiap karyawan pusdiklatwas BPKP, sehingga menjadi karakter setiap individu,</w:t>
      </w:r>
      <w:r w:rsidR="00CA4A39">
        <w:rPr>
          <w:sz w:val="24"/>
          <w:szCs w:val="24"/>
        </w:rPr>
        <w:t xml:space="preserve"> </w:t>
      </w:r>
      <w:r w:rsidR="009A0B9F" w:rsidRPr="009A0B9F">
        <w:rPr>
          <w:sz w:val="24"/>
          <w:szCs w:val="24"/>
        </w:rPr>
        <w:t>baik pejabat struktural, widyaiswara, penyelanggaran diklat,  maupun pegawai lainnya.</w:t>
      </w:r>
    </w:p>
    <w:p w:rsidR="009A0B9F" w:rsidRDefault="009A0B9F" w:rsidP="009A0B9F">
      <w:pPr>
        <w:pStyle w:val="ListParagraph"/>
        <w:numPr>
          <w:ilvl w:val="0"/>
          <w:numId w:val="6"/>
        </w:numPr>
        <w:spacing w:before="240" w:after="120" w:line="360" w:lineRule="auto"/>
        <w:ind w:left="426"/>
        <w:jc w:val="both"/>
        <w:rPr>
          <w:sz w:val="24"/>
          <w:szCs w:val="24"/>
        </w:rPr>
      </w:pPr>
      <w:r>
        <w:rPr>
          <w:sz w:val="24"/>
          <w:szCs w:val="24"/>
        </w:rPr>
        <w:lastRenderedPageBreak/>
        <w:t>Membangun Sistem</w:t>
      </w:r>
      <w:r w:rsidR="009D6EAE">
        <w:rPr>
          <w:sz w:val="24"/>
          <w:szCs w:val="24"/>
        </w:rPr>
        <w:t>: yaitu melakukan uoaya terus menerus internalisasi nilai sehari-hari sehingga menjadi kebiasaan yang kemudian tumbuh menjadi karakter. Hal ini dilakukan dengan membangun sebuah sistem dan prosedur untuk melaksanakan nilai-nilai tersebut, serta mengintegrasikan ke dalam sistem pengembangan sumber daya manusia (</w:t>
      </w:r>
      <w:r w:rsidR="009D6EAE" w:rsidRPr="00CA4A39">
        <w:rPr>
          <w:i/>
          <w:sz w:val="24"/>
          <w:szCs w:val="24"/>
        </w:rPr>
        <w:t>human resources development system</w:t>
      </w:r>
      <w:r w:rsidR="009D6EAE">
        <w:rPr>
          <w:sz w:val="24"/>
          <w:szCs w:val="24"/>
        </w:rPr>
        <w:t>)</w:t>
      </w:r>
    </w:p>
    <w:p w:rsidR="009A0B9F" w:rsidRPr="00CA4A39" w:rsidRDefault="009D6EAE" w:rsidP="00CA4A39">
      <w:pPr>
        <w:pStyle w:val="ListParagraph"/>
        <w:numPr>
          <w:ilvl w:val="0"/>
          <w:numId w:val="6"/>
        </w:numPr>
        <w:spacing w:before="240" w:after="120" w:line="360" w:lineRule="auto"/>
        <w:ind w:left="284"/>
        <w:jc w:val="both"/>
        <w:rPr>
          <w:sz w:val="24"/>
          <w:szCs w:val="24"/>
        </w:rPr>
      </w:pPr>
      <w:r w:rsidRPr="009D6EAE">
        <w:rPr>
          <w:sz w:val="24"/>
          <w:szCs w:val="24"/>
        </w:rPr>
        <w:t xml:space="preserve">Membangun kepemimpinan: yaitu dengan </w:t>
      </w:r>
      <w:r>
        <w:rPr>
          <w:sz w:val="24"/>
          <w:szCs w:val="24"/>
        </w:rPr>
        <w:t xml:space="preserve">keseriusan dan komitmen pimpinan terhadap nilai-nilai serta </w:t>
      </w:r>
      <w:r w:rsidRPr="009D6EAE">
        <w:rPr>
          <w:sz w:val="24"/>
          <w:szCs w:val="24"/>
        </w:rPr>
        <w:t>menjadikan pimpinan sebagai contoh atau tauladan (role model) dari implementasi</w:t>
      </w:r>
      <w:r>
        <w:rPr>
          <w:sz w:val="24"/>
          <w:szCs w:val="24"/>
        </w:rPr>
        <w:t xml:space="preserve"> </w:t>
      </w:r>
      <w:r w:rsidRPr="009D6EAE">
        <w:rPr>
          <w:sz w:val="24"/>
          <w:szCs w:val="24"/>
        </w:rPr>
        <w:t>nilai-nilai tersebut dalam aktivitas pelaksanaan tugas pokok dan fungsi sehari-hari. Disamping itu, pimpinan sebagai role modeltersebut diikuti dengan upaya</w:t>
      </w:r>
      <w:r>
        <w:rPr>
          <w:sz w:val="24"/>
          <w:szCs w:val="24"/>
        </w:rPr>
        <w:t xml:space="preserve"> pelatihan implemantasi nilai (</w:t>
      </w:r>
      <w:r w:rsidRPr="00CA4A39">
        <w:rPr>
          <w:i/>
          <w:sz w:val="24"/>
          <w:szCs w:val="24"/>
        </w:rPr>
        <w:t>coachin</w:t>
      </w:r>
      <w:r w:rsidR="00CA4A39">
        <w:rPr>
          <w:i/>
          <w:sz w:val="24"/>
          <w:szCs w:val="24"/>
        </w:rPr>
        <w:t>g).</w:t>
      </w:r>
    </w:p>
    <w:p w:rsidR="00CA4A39" w:rsidRPr="00CA4A39" w:rsidRDefault="00CA4A39" w:rsidP="00CA4A39">
      <w:pPr>
        <w:pStyle w:val="ListParagraph"/>
        <w:spacing w:before="240" w:after="120" w:line="360" w:lineRule="auto"/>
        <w:ind w:left="284"/>
        <w:jc w:val="both"/>
        <w:rPr>
          <w:sz w:val="24"/>
          <w:szCs w:val="24"/>
        </w:rPr>
      </w:pPr>
    </w:p>
    <w:p w:rsidR="00A70CA6" w:rsidRPr="005F33C6" w:rsidRDefault="00A70CA6" w:rsidP="00002EE9">
      <w:pPr>
        <w:pStyle w:val="ListParagraph"/>
        <w:numPr>
          <w:ilvl w:val="0"/>
          <w:numId w:val="5"/>
        </w:numPr>
        <w:spacing w:before="240" w:after="120"/>
        <w:ind w:left="426" w:hanging="426"/>
        <w:jc w:val="both"/>
        <w:rPr>
          <w:b/>
          <w:sz w:val="24"/>
          <w:szCs w:val="24"/>
        </w:rPr>
      </w:pPr>
      <w:r w:rsidRPr="005F33C6">
        <w:rPr>
          <w:b/>
          <w:sz w:val="24"/>
          <w:szCs w:val="24"/>
        </w:rPr>
        <w:t>Revisi Dokumen Perencanaan Kinerja</w:t>
      </w:r>
    </w:p>
    <w:p w:rsidR="00002EE9" w:rsidRDefault="009D6EAE" w:rsidP="009D6EAE">
      <w:pPr>
        <w:spacing w:before="240" w:after="120" w:line="360" w:lineRule="auto"/>
        <w:jc w:val="both"/>
        <w:rPr>
          <w:sz w:val="24"/>
          <w:szCs w:val="24"/>
        </w:rPr>
      </w:pPr>
      <w:r>
        <w:rPr>
          <w:sz w:val="24"/>
          <w:szCs w:val="24"/>
        </w:rPr>
        <w:t>Sumber kesalahan dalam proses penyusunan LAKIP bermula dari dokumen renstra yang tidak</w:t>
      </w:r>
      <w:r w:rsidR="00597246">
        <w:rPr>
          <w:sz w:val="24"/>
          <w:szCs w:val="24"/>
        </w:rPr>
        <w:t xml:space="preserve"> </w:t>
      </w:r>
      <w:r>
        <w:rPr>
          <w:sz w:val="24"/>
          <w:szCs w:val="24"/>
        </w:rPr>
        <w:t>mempunyai alur logika program yang jelas antara visi,misi, tujuan, sasaran dan program. Beberapa kesalahan dalam penyusunan renstra sebagaimana diuraikan dalam pemb</w:t>
      </w:r>
      <w:r w:rsidR="00597246">
        <w:rPr>
          <w:sz w:val="24"/>
          <w:szCs w:val="24"/>
        </w:rPr>
        <w:t>a</w:t>
      </w:r>
      <w:r>
        <w:rPr>
          <w:sz w:val="24"/>
          <w:szCs w:val="24"/>
        </w:rPr>
        <w:t>hasan sebelumnya perlu dilakukan sinkronisasi dengan alur logika program yang logis. Oleh karena, revisi ren</w:t>
      </w:r>
      <w:r w:rsidR="00597246">
        <w:rPr>
          <w:sz w:val="24"/>
          <w:szCs w:val="24"/>
        </w:rPr>
        <w:t>s</w:t>
      </w:r>
      <w:r>
        <w:rPr>
          <w:sz w:val="24"/>
          <w:szCs w:val="24"/>
        </w:rPr>
        <w:t>tra harus dilakukan untuk mens</w:t>
      </w:r>
      <w:r w:rsidR="00597246">
        <w:rPr>
          <w:sz w:val="24"/>
          <w:szCs w:val="24"/>
        </w:rPr>
        <w:t>i</w:t>
      </w:r>
      <w:r>
        <w:rPr>
          <w:sz w:val="24"/>
          <w:szCs w:val="24"/>
        </w:rPr>
        <w:t>nkronisasikan alor logis dari program dan kegiata</w:t>
      </w:r>
      <w:r w:rsidR="00597246">
        <w:rPr>
          <w:sz w:val="24"/>
          <w:szCs w:val="24"/>
        </w:rPr>
        <w:t>n</w:t>
      </w:r>
      <w:r>
        <w:rPr>
          <w:sz w:val="24"/>
          <w:szCs w:val="24"/>
        </w:rPr>
        <w:t xml:space="preserve"> dan keter</w:t>
      </w:r>
      <w:r w:rsidR="00597246">
        <w:rPr>
          <w:sz w:val="24"/>
          <w:szCs w:val="24"/>
        </w:rPr>
        <w:t>k</w:t>
      </w:r>
      <w:r>
        <w:rPr>
          <w:sz w:val="24"/>
          <w:szCs w:val="24"/>
        </w:rPr>
        <w:t>aitannya yang jelas dengan visi nisi dan tujuan yang telah ditetapkan.</w:t>
      </w:r>
    </w:p>
    <w:p w:rsidR="00597246" w:rsidRDefault="00597246" w:rsidP="009D6EAE">
      <w:pPr>
        <w:spacing w:before="240" w:after="120" w:line="360" w:lineRule="auto"/>
        <w:jc w:val="both"/>
        <w:rPr>
          <w:sz w:val="24"/>
          <w:szCs w:val="24"/>
        </w:rPr>
      </w:pPr>
      <w:r>
        <w:rPr>
          <w:sz w:val="24"/>
          <w:szCs w:val="24"/>
        </w:rPr>
        <w:t>Selain alur logika program yang jelas, maka konsep penyusunan rentra yang utuh dan terpadu (komprehensif) melalui Teknik</w:t>
      </w:r>
      <w:r w:rsidR="005F33C6">
        <w:rPr>
          <w:sz w:val="24"/>
          <w:szCs w:val="24"/>
        </w:rPr>
        <w:t xml:space="preserve"> </w:t>
      </w:r>
      <w:r>
        <w:rPr>
          <w:sz w:val="24"/>
          <w:szCs w:val="24"/>
        </w:rPr>
        <w:t>penyusunan program dengan Teori Balance Scorecard</w:t>
      </w:r>
      <w:r w:rsidR="00CA4A39">
        <w:rPr>
          <w:sz w:val="24"/>
          <w:szCs w:val="24"/>
        </w:rPr>
        <w:t xml:space="preserve"> (T</w:t>
      </w:r>
      <w:r w:rsidR="005F33C6">
        <w:rPr>
          <w:sz w:val="24"/>
          <w:szCs w:val="24"/>
        </w:rPr>
        <w:t>eknik</w:t>
      </w:r>
      <w:r w:rsidR="00CA4A39">
        <w:rPr>
          <w:sz w:val="24"/>
          <w:szCs w:val="24"/>
        </w:rPr>
        <w:t xml:space="preserve"> </w:t>
      </w:r>
      <w:r w:rsidR="005F33C6">
        <w:rPr>
          <w:sz w:val="24"/>
          <w:szCs w:val="24"/>
        </w:rPr>
        <w:t>BSC)</w:t>
      </w:r>
      <w:r>
        <w:rPr>
          <w:sz w:val="24"/>
          <w:szCs w:val="24"/>
        </w:rPr>
        <w:t>.</w:t>
      </w:r>
      <w:r w:rsidR="005F33C6">
        <w:rPr>
          <w:sz w:val="24"/>
          <w:szCs w:val="24"/>
        </w:rPr>
        <w:t xml:space="preserve"> Melalui teknis penyusunan BSC ini, maka</w:t>
      </w:r>
      <w:r w:rsidR="00CA4A39">
        <w:rPr>
          <w:sz w:val="24"/>
          <w:szCs w:val="24"/>
        </w:rPr>
        <w:t xml:space="preserve"> </w:t>
      </w:r>
      <w:r w:rsidR="005F33C6">
        <w:rPr>
          <w:sz w:val="24"/>
          <w:szCs w:val="24"/>
        </w:rPr>
        <w:t>penyusunan program akan menjadi</w:t>
      </w:r>
      <w:r w:rsidR="00CA4A39">
        <w:rPr>
          <w:sz w:val="24"/>
          <w:szCs w:val="24"/>
        </w:rPr>
        <w:t xml:space="preserve"> </w:t>
      </w:r>
      <w:r w:rsidR="005F33C6">
        <w:rPr>
          <w:sz w:val="24"/>
          <w:szCs w:val="24"/>
        </w:rPr>
        <w:t>lebih ko</w:t>
      </w:r>
      <w:r w:rsidR="00CA4A39">
        <w:rPr>
          <w:sz w:val="24"/>
          <w:szCs w:val="24"/>
        </w:rPr>
        <w:t>m</w:t>
      </w:r>
      <w:r w:rsidR="005F33C6">
        <w:rPr>
          <w:sz w:val="24"/>
          <w:szCs w:val="24"/>
        </w:rPr>
        <w:t>prehenasif,  yang meliputi aspek perspsktif pelanggan (masyarakat), perspektif manajemen internal, perspektif pertumbuhan dan pembelajaran serta perspektif keuangan.</w:t>
      </w:r>
    </w:p>
    <w:p w:rsidR="005F33C6" w:rsidRDefault="005F33C6" w:rsidP="009D6EAE">
      <w:pPr>
        <w:spacing w:before="240" w:after="120" w:line="360" w:lineRule="auto"/>
        <w:jc w:val="both"/>
        <w:rPr>
          <w:sz w:val="24"/>
          <w:szCs w:val="24"/>
        </w:rPr>
      </w:pPr>
      <w:r>
        <w:rPr>
          <w:sz w:val="24"/>
          <w:szCs w:val="24"/>
        </w:rPr>
        <w:t>Hal yang terpenting darirenstra adalah perumusan sasaran yang spesifik (spesific) , terukur</w:t>
      </w:r>
      <w:r w:rsidR="00CA4A39">
        <w:rPr>
          <w:sz w:val="24"/>
          <w:szCs w:val="24"/>
        </w:rPr>
        <w:t xml:space="preserve"> </w:t>
      </w:r>
      <w:r w:rsidRPr="00CA4A39">
        <w:rPr>
          <w:i/>
          <w:sz w:val="24"/>
          <w:szCs w:val="24"/>
        </w:rPr>
        <w:t>(measurable)</w:t>
      </w:r>
      <w:r>
        <w:rPr>
          <w:sz w:val="24"/>
          <w:szCs w:val="24"/>
        </w:rPr>
        <w:t xml:space="preserve">, dapat dicapai </w:t>
      </w:r>
      <w:r w:rsidRPr="00CA4A39">
        <w:rPr>
          <w:i/>
          <w:sz w:val="24"/>
          <w:szCs w:val="24"/>
        </w:rPr>
        <w:t>(achivable)</w:t>
      </w:r>
      <w:r>
        <w:rPr>
          <w:sz w:val="24"/>
          <w:szCs w:val="24"/>
        </w:rPr>
        <w:t xml:space="preserve">, berorientansi hasil </w:t>
      </w:r>
      <w:r w:rsidRPr="00CA4A39">
        <w:rPr>
          <w:i/>
          <w:sz w:val="24"/>
          <w:szCs w:val="24"/>
        </w:rPr>
        <w:t>(Result Oriented)</w:t>
      </w:r>
      <w:r>
        <w:rPr>
          <w:sz w:val="24"/>
          <w:szCs w:val="24"/>
        </w:rPr>
        <w:t xml:space="preserve">, yang dapat dicapai dalam periode atau satuan waktu tertentu </w:t>
      </w:r>
      <w:r w:rsidRPr="00CA4A39">
        <w:rPr>
          <w:i/>
          <w:sz w:val="24"/>
          <w:szCs w:val="24"/>
        </w:rPr>
        <w:t>(time-bond)</w:t>
      </w:r>
      <w:r>
        <w:rPr>
          <w:sz w:val="24"/>
          <w:szCs w:val="24"/>
        </w:rPr>
        <w:t xml:space="preserve"> atau SMART.</w:t>
      </w:r>
    </w:p>
    <w:p w:rsidR="00996ED6" w:rsidRDefault="00996ED6" w:rsidP="009D6EAE">
      <w:pPr>
        <w:spacing w:before="240" w:after="120" w:line="360" w:lineRule="auto"/>
        <w:jc w:val="both"/>
        <w:rPr>
          <w:sz w:val="24"/>
          <w:szCs w:val="24"/>
        </w:rPr>
      </w:pPr>
      <w:r>
        <w:rPr>
          <w:sz w:val="24"/>
          <w:szCs w:val="24"/>
        </w:rPr>
        <w:t xml:space="preserve">Dengan demikian, perbaikan terhadap renstra sekurang-kurangnya meliputi 3 </w:t>
      </w:r>
      <w:r w:rsidR="00CA4A39">
        <w:rPr>
          <w:sz w:val="24"/>
          <w:szCs w:val="24"/>
        </w:rPr>
        <w:t xml:space="preserve">(tiga) </w:t>
      </w:r>
      <w:r>
        <w:rPr>
          <w:sz w:val="24"/>
          <w:szCs w:val="24"/>
        </w:rPr>
        <w:t>hal yaitu (a)</w:t>
      </w:r>
      <w:r w:rsidR="00CA4A39">
        <w:rPr>
          <w:sz w:val="24"/>
          <w:szCs w:val="24"/>
        </w:rPr>
        <w:t xml:space="preserve">. </w:t>
      </w:r>
      <w:r>
        <w:rPr>
          <w:sz w:val="24"/>
          <w:szCs w:val="24"/>
        </w:rPr>
        <w:t>alur logika program antara visi,</w:t>
      </w:r>
      <w:r w:rsidR="00CA4A39">
        <w:rPr>
          <w:sz w:val="24"/>
          <w:szCs w:val="24"/>
        </w:rPr>
        <w:t xml:space="preserve"> </w:t>
      </w:r>
      <w:r>
        <w:rPr>
          <w:sz w:val="24"/>
          <w:szCs w:val="24"/>
        </w:rPr>
        <w:t>misi,</w:t>
      </w:r>
      <w:r w:rsidR="00CA4A39">
        <w:rPr>
          <w:sz w:val="24"/>
          <w:szCs w:val="24"/>
        </w:rPr>
        <w:t xml:space="preserve"> </w:t>
      </w:r>
      <w:r>
        <w:rPr>
          <w:sz w:val="24"/>
          <w:szCs w:val="24"/>
        </w:rPr>
        <w:t>tujuan, sasa</w:t>
      </w:r>
      <w:r w:rsidR="00CA4A39">
        <w:rPr>
          <w:sz w:val="24"/>
          <w:szCs w:val="24"/>
        </w:rPr>
        <w:t>ran</w:t>
      </w:r>
      <w:r>
        <w:rPr>
          <w:sz w:val="24"/>
          <w:szCs w:val="24"/>
        </w:rPr>
        <w:t xml:space="preserve">, dan program; (b). perbaikan </w:t>
      </w:r>
      <w:r>
        <w:rPr>
          <w:sz w:val="24"/>
          <w:szCs w:val="24"/>
        </w:rPr>
        <w:lastRenderedPageBreak/>
        <w:t>terhadap kelengkapan ren</w:t>
      </w:r>
      <w:r w:rsidR="00CA4A39">
        <w:rPr>
          <w:sz w:val="24"/>
          <w:szCs w:val="24"/>
        </w:rPr>
        <w:t>s</w:t>
      </w:r>
      <w:r>
        <w:rPr>
          <w:sz w:val="24"/>
          <w:szCs w:val="24"/>
        </w:rPr>
        <w:t xml:space="preserve">tra yang meliputi 4 </w:t>
      </w:r>
      <w:r w:rsidR="00CA4A39">
        <w:rPr>
          <w:sz w:val="24"/>
          <w:szCs w:val="24"/>
        </w:rPr>
        <w:t xml:space="preserve">(empat) </w:t>
      </w:r>
      <w:r>
        <w:rPr>
          <w:sz w:val="24"/>
          <w:szCs w:val="24"/>
        </w:rPr>
        <w:t>perspektif BSC; serta (c). perumusan indikator kinerja yang memenuhi kriteria SMART</w:t>
      </w:r>
    </w:p>
    <w:p w:rsidR="003F51AF" w:rsidRDefault="00FB5EDC" w:rsidP="009D6EAE">
      <w:pPr>
        <w:spacing w:before="240" w:after="120" w:line="360" w:lineRule="auto"/>
        <w:jc w:val="both"/>
        <w:rPr>
          <w:sz w:val="24"/>
          <w:szCs w:val="24"/>
        </w:rPr>
      </w:pPr>
      <w:r>
        <w:rPr>
          <w:noProof/>
          <w:sz w:val="24"/>
          <w:szCs w:val="24"/>
          <w:lang w:eastAsia="id-ID"/>
        </w:rPr>
        <w:pict>
          <v:shapetype id="_x0000_t202" coordsize="21600,21600" o:spt="202" path="m,l,21600r21600,l21600,xe">
            <v:stroke joinstyle="miter"/>
            <v:path gradientshapeok="t" o:connecttype="rect"/>
          </v:shapetype>
          <v:shape id="_x0000_s1027" type="#_x0000_t202" style="position:absolute;left:0;text-align:left;margin-left:187.5pt;margin-top:5.4pt;width:153pt;height:25.5pt;z-index:251659264" stroked="f">
            <v:textbox>
              <w:txbxContent>
                <w:p w:rsidR="00A167DC" w:rsidRPr="00D952C0" w:rsidRDefault="00D952C0" w:rsidP="00996ED6">
                  <w:pPr>
                    <w:shd w:val="clear" w:color="auto" w:fill="EEECE1" w:themeFill="background2"/>
                    <w:jc w:val="center"/>
                  </w:pPr>
                  <w:r w:rsidRPr="00D952C0">
                    <w:t>Gambar</w:t>
                  </w:r>
                  <w:r>
                    <w:t xml:space="preserve"> 2</w:t>
                  </w:r>
                  <w:r w:rsidR="00A167DC" w:rsidRPr="00D952C0">
                    <w:t>: Konstruksi Renstra</w:t>
                  </w:r>
                </w:p>
              </w:txbxContent>
            </v:textbox>
          </v:shape>
        </w:pict>
      </w:r>
      <w:r w:rsidR="00996ED6">
        <w:rPr>
          <w:noProof/>
          <w:sz w:val="24"/>
          <w:szCs w:val="24"/>
          <w:lang w:eastAsia="id-ID"/>
        </w:rPr>
        <w:drawing>
          <wp:anchor distT="0" distB="0" distL="114300" distR="114300" simplePos="0" relativeHeight="251658240" behindDoc="1" locked="0" layoutInCell="1" allowOverlap="1">
            <wp:simplePos x="0" y="0"/>
            <wp:positionH relativeFrom="column">
              <wp:posOffset>2314575</wp:posOffset>
            </wp:positionH>
            <wp:positionV relativeFrom="paragraph">
              <wp:posOffset>22225</wp:posOffset>
            </wp:positionV>
            <wp:extent cx="3505200" cy="1495425"/>
            <wp:effectExtent l="19050" t="0" r="3810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3F51AF">
        <w:rPr>
          <w:sz w:val="24"/>
          <w:szCs w:val="24"/>
        </w:rPr>
        <w:t>Dengan perbaikan terhadap dokumentasi renstra tersebut, maka</w:t>
      </w:r>
      <w:r w:rsidR="001826E4">
        <w:rPr>
          <w:sz w:val="24"/>
          <w:szCs w:val="24"/>
        </w:rPr>
        <w:t xml:space="preserve"> </w:t>
      </w:r>
      <w:r w:rsidR="003F51AF">
        <w:rPr>
          <w:sz w:val="24"/>
          <w:szCs w:val="24"/>
        </w:rPr>
        <w:t>konstruksi renstra dengan alur logika program yang logis akan menun</w:t>
      </w:r>
      <w:r w:rsidR="00996ED6">
        <w:rPr>
          <w:sz w:val="24"/>
          <w:szCs w:val="24"/>
        </w:rPr>
        <w:t>jukkan skema berikut.</w:t>
      </w:r>
    </w:p>
    <w:p w:rsidR="003F51AF" w:rsidRDefault="003F51AF" w:rsidP="003F51AF">
      <w:pPr>
        <w:pStyle w:val="ListParagraph"/>
        <w:spacing w:before="240" w:after="120"/>
        <w:ind w:left="426"/>
        <w:jc w:val="both"/>
        <w:rPr>
          <w:sz w:val="24"/>
          <w:szCs w:val="24"/>
        </w:rPr>
      </w:pPr>
    </w:p>
    <w:p w:rsidR="00996ED6" w:rsidRDefault="00996ED6" w:rsidP="003F51AF">
      <w:pPr>
        <w:pStyle w:val="ListParagraph"/>
        <w:spacing w:before="240" w:after="120"/>
        <w:ind w:left="426"/>
        <w:jc w:val="both"/>
        <w:rPr>
          <w:sz w:val="24"/>
          <w:szCs w:val="24"/>
        </w:rPr>
      </w:pPr>
    </w:p>
    <w:p w:rsidR="00A70CA6" w:rsidRPr="00996ED6" w:rsidRDefault="00A70CA6" w:rsidP="00002EE9">
      <w:pPr>
        <w:pStyle w:val="ListParagraph"/>
        <w:numPr>
          <w:ilvl w:val="0"/>
          <w:numId w:val="5"/>
        </w:numPr>
        <w:spacing w:before="240" w:after="120"/>
        <w:ind w:left="426" w:hanging="426"/>
        <w:jc w:val="both"/>
        <w:rPr>
          <w:b/>
          <w:sz w:val="24"/>
          <w:szCs w:val="24"/>
        </w:rPr>
      </w:pPr>
      <w:r w:rsidRPr="00996ED6">
        <w:rPr>
          <w:b/>
          <w:sz w:val="24"/>
          <w:szCs w:val="24"/>
        </w:rPr>
        <w:t xml:space="preserve">Perumusan Indikator Kinerja </w:t>
      </w:r>
      <w:r w:rsidR="003F51AF" w:rsidRPr="00996ED6">
        <w:rPr>
          <w:b/>
          <w:sz w:val="24"/>
          <w:szCs w:val="24"/>
        </w:rPr>
        <w:t>Utama</w:t>
      </w:r>
    </w:p>
    <w:p w:rsidR="00C212B7" w:rsidRPr="006917AA" w:rsidRDefault="00C212B7" w:rsidP="006917AA">
      <w:pPr>
        <w:autoSpaceDE w:val="0"/>
        <w:autoSpaceDN w:val="0"/>
        <w:adjustRightInd w:val="0"/>
        <w:spacing w:after="0" w:line="360" w:lineRule="auto"/>
        <w:rPr>
          <w:rFonts w:cs="Arial"/>
          <w:sz w:val="24"/>
          <w:szCs w:val="24"/>
        </w:rPr>
      </w:pPr>
      <w:r w:rsidRPr="006917AA">
        <w:rPr>
          <w:rFonts w:cs="Arial"/>
          <w:sz w:val="24"/>
          <w:szCs w:val="24"/>
        </w:rPr>
        <w:t xml:space="preserve">Permenpan </w:t>
      </w:r>
      <w:r w:rsidR="001826E4">
        <w:rPr>
          <w:rFonts w:cs="Arial"/>
          <w:sz w:val="24"/>
          <w:szCs w:val="24"/>
        </w:rPr>
        <w:t>RB N</w:t>
      </w:r>
      <w:r w:rsidRPr="006917AA">
        <w:rPr>
          <w:rFonts w:cs="Arial"/>
          <w:sz w:val="24"/>
          <w:szCs w:val="24"/>
        </w:rPr>
        <w:t>omor29 tahun 2010,</w:t>
      </w:r>
      <w:r w:rsidR="006917AA">
        <w:rPr>
          <w:rFonts w:cs="Arial"/>
          <w:sz w:val="24"/>
          <w:szCs w:val="24"/>
        </w:rPr>
        <w:t xml:space="preserve"> </w:t>
      </w:r>
      <w:r w:rsidRPr="006917AA">
        <w:rPr>
          <w:rFonts w:cs="Arial"/>
          <w:sz w:val="24"/>
          <w:szCs w:val="24"/>
        </w:rPr>
        <w:t>memberikan pedoman bahwa</w:t>
      </w:r>
      <w:r w:rsidR="001826E4">
        <w:rPr>
          <w:rFonts w:cs="Arial"/>
          <w:sz w:val="24"/>
          <w:szCs w:val="24"/>
        </w:rPr>
        <w:t xml:space="preserve"> </w:t>
      </w:r>
      <w:r w:rsidRPr="006917AA">
        <w:rPr>
          <w:rFonts w:cs="Arial"/>
          <w:sz w:val="24"/>
          <w:szCs w:val="24"/>
        </w:rPr>
        <w:t>LAKIP</w:t>
      </w:r>
      <w:r w:rsidR="001826E4">
        <w:rPr>
          <w:rFonts w:cs="Arial"/>
          <w:sz w:val="24"/>
          <w:szCs w:val="24"/>
        </w:rPr>
        <w:t xml:space="preserve"> </w:t>
      </w:r>
      <w:r w:rsidRPr="006917AA">
        <w:rPr>
          <w:rFonts w:cs="Arial"/>
          <w:sz w:val="24"/>
          <w:szCs w:val="24"/>
        </w:rPr>
        <w:t>harus melaporkan kinerja dengan ketentuan sebagai berikut :</w:t>
      </w:r>
    </w:p>
    <w:tbl>
      <w:tblPr>
        <w:tblStyle w:val="TableGrid"/>
        <w:tblW w:w="0" w:type="auto"/>
        <w:tblLook w:val="04A0"/>
      </w:tblPr>
      <w:tblGrid>
        <w:gridCol w:w="675"/>
        <w:gridCol w:w="4111"/>
        <w:gridCol w:w="4456"/>
      </w:tblGrid>
      <w:tr w:rsidR="006917AA" w:rsidRPr="006917AA" w:rsidTr="006917AA">
        <w:tc>
          <w:tcPr>
            <w:tcW w:w="675" w:type="dxa"/>
          </w:tcPr>
          <w:p w:rsidR="006917AA" w:rsidRPr="006917AA" w:rsidRDefault="006917AA" w:rsidP="006917AA">
            <w:pPr>
              <w:autoSpaceDE w:val="0"/>
              <w:autoSpaceDN w:val="0"/>
              <w:adjustRightInd w:val="0"/>
              <w:spacing w:before="120" w:after="120" w:line="360" w:lineRule="auto"/>
              <w:jc w:val="center"/>
              <w:rPr>
                <w:rFonts w:cs="Arial"/>
                <w:b/>
                <w:sz w:val="24"/>
                <w:szCs w:val="24"/>
              </w:rPr>
            </w:pPr>
            <w:r>
              <w:rPr>
                <w:rFonts w:cs="Arial"/>
                <w:b/>
                <w:sz w:val="24"/>
                <w:szCs w:val="24"/>
              </w:rPr>
              <w:t>No</w:t>
            </w:r>
          </w:p>
        </w:tc>
        <w:tc>
          <w:tcPr>
            <w:tcW w:w="4111" w:type="dxa"/>
          </w:tcPr>
          <w:p w:rsidR="006917AA" w:rsidRPr="006917AA" w:rsidRDefault="006917AA" w:rsidP="006917AA">
            <w:pPr>
              <w:autoSpaceDE w:val="0"/>
              <w:autoSpaceDN w:val="0"/>
              <w:adjustRightInd w:val="0"/>
              <w:spacing w:before="120" w:after="120" w:line="360" w:lineRule="auto"/>
              <w:jc w:val="center"/>
              <w:rPr>
                <w:rFonts w:cs="Arial"/>
                <w:b/>
                <w:sz w:val="24"/>
                <w:szCs w:val="24"/>
              </w:rPr>
            </w:pPr>
            <w:r w:rsidRPr="006917AA">
              <w:rPr>
                <w:rFonts w:cs="Arial"/>
                <w:b/>
                <w:sz w:val="24"/>
                <w:szCs w:val="24"/>
              </w:rPr>
              <w:t>Tingkatan Unit Kerja</w:t>
            </w:r>
          </w:p>
        </w:tc>
        <w:tc>
          <w:tcPr>
            <w:tcW w:w="4456" w:type="dxa"/>
          </w:tcPr>
          <w:p w:rsidR="006917AA" w:rsidRPr="006917AA" w:rsidRDefault="006917AA" w:rsidP="006917AA">
            <w:pPr>
              <w:autoSpaceDE w:val="0"/>
              <w:autoSpaceDN w:val="0"/>
              <w:adjustRightInd w:val="0"/>
              <w:spacing w:before="120" w:after="120" w:line="360" w:lineRule="auto"/>
              <w:jc w:val="center"/>
              <w:rPr>
                <w:rFonts w:cs="Arial"/>
                <w:b/>
                <w:sz w:val="24"/>
                <w:szCs w:val="24"/>
              </w:rPr>
            </w:pPr>
            <w:r w:rsidRPr="006917AA">
              <w:rPr>
                <w:rFonts w:cs="Arial"/>
                <w:b/>
                <w:sz w:val="24"/>
                <w:szCs w:val="24"/>
              </w:rPr>
              <w:t>Fokus pelaporan Kinerja</w:t>
            </w:r>
          </w:p>
        </w:tc>
      </w:tr>
      <w:tr w:rsidR="006917AA" w:rsidRPr="006917AA" w:rsidTr="006917AA">
        <w:tc>
          <w:tcPr>
            <w:tcW w:w="675" w:type="dxa"/>
          </w:tcPr>
          <w:p w:rsidR="006917AA" w:rsidRPr="006917AA" w:rsidRDefault="006917AA" w:rsidP="006917AA">
            <w:pPr>
              <w:autoSpaceDE w:val="0"/>
              <w:autoSpaceDN w:val="0"/>
              <w:adjustRightInd w:val="0"/>
              <w:spacing w:line="276" w:lineRule="auto"/>
              <w:jc w:val="center"/>
              <w:rPr>
                <w:rFonts w:cs="Arial"/>
                <w:sz w:val="24"/>
                <w:szCs w:val="24"/>
              </w:rPr>
            </w:pPr>
            <w:r>
              <w:rPr>
                <w:rFonts w:cs="Arial"/>
                <w:sz w:val="24"/>
                <w:szCs w:val="24"/>
              </w:rPr>
              <w:t>1</w:t>
            </w:r>
          </w:p>
        </w:tc>
        <w:tc>
          <w:tcPr>
            <w:tcW w:w="4111" w:type="dxa"/>
          </w:tcPr>
          <w:p w:rsidR="006917AA" w:rsidRPr="006917AA" w:rsidRDefault="006917AA" w:rsidP="006917AA">
            <w:pPr>
              <w:autoSpaceDE w:val="0"/>
              <w:autoSpaceDN w:val="0"/>
              <w:adjustRightInd w:val="0"/>
              <w:spacing w:line="276" w:lineRule="auto"/>
              <w:rPr>
                <w:rFonts w:cs="Arial"/>
                <w:sz w:val="24"/>
                <w:szCs w:val="24"/>
              </w:rPr>
            </w:pPr>
            <w:r w:rsidRPr="006917AA">
              <w:rPr>
                <w:rFonts w:cs="Arial"/>
                <w:sz w:val="24"/>
                <w:szCs w:val="24"/>
              </w:rPr>
              <w:t>Kementerian/ Lembaga/ Pemerintah Propinsi/ Kabupaten/ Kota</w:t>
            </w:r>
          </w:p>
        </w:tc>
        <w:tc>
          <w:tcPr>
            <w:tcW w:w="4456" w:type="dxa"/>
          </w:tcPr>
          <w:p w:rsidR="006917AA" w:rsidRPr="006917AA" w:rsidRDefault="006917AA" w:rsidP="006917AA">
            <w:pPr>
              <w:autoSpaceDE w:val="0"/>
              <w:autoSpaceDN w:val="0"/>
              <w:adjustRightInd w:val="0"/>
              <w:spacing w:line="276" w:lineRule="auto"/>
              <w:rPr>
                <w:rFonts w:cs="Arial"/>
                <w:sz w:val="24"/>
                <w:szCs w:val="24"/>
              </w:rPr>
            </w:pPr>
            <w:r w:rsidRPr="006917AA">
              <w:rPr>
                <w:rFonts w:cs="Arial"/>
                <w:sz w:val="24"/>
                <w:szCs w:val="24"/>
              </w:rPr>
              <w:t xml:space="preserve">Pencapaian sasaran strategis yang bersifat hasil </w:t>
            </w:r>
            <w:r w:rsidRPr="001826E4">
              <w:rPr>
                <w:rFonts w:cs="Arial"/>
                <w:sz w:val="24"/>
                <w:szCs w:val="24"/>
              </w:rPr>
              <w:t>(outcome)</w:t>
            </w:r>
          </w:p>
        </w:tc>
      </w:tr>
      <w:tr w:rsidR="006917AA" w:rsidRPr="006917AA" w:rsidTr="006917AA">
        <w:tc>
          <w:tcPr>
            <w:tcW w:w="675" w:type="dxa"/>
          </w:tcPr>
          <w:p w:rsidR="006917AA" w:rsidRPr="006917AA" w:rsidRDefault="006917AA" w:rsidP="006917AA">
            <w:pPr>
              <w:autoSpaceDE w:val="0"/>
              <w:autoSpaceDN w:val="0"/>
              <w:adjustRightInd w:val="0"/>
              <w:spacing w:line="276" w:lineRule="auto"/>
              <w:jc w:val="center"/>
              <w:rPr>
                <w:rFonts w:cs="Arial"/>
                <w:sz w:val="24"/>
                <w:szCs w:val="24"/>
              </w:rPr>
            </w:pPr>
            <w:r>
              <w:rPr>
                <w:rFonts w:cs="Arial"/>
                <w:sz w:val="24"/>
                <w:szCs w:val="24"/>
              </w:rPr>
              <w:t>2</w:t>
            </w:r>
          </w:p>
        </w:tc>
        <w:tc>
          <w:tcPr>
            <w:tcW w:w="4111" w:type="dxa"/>
          </w:tcPr>
          <w:p w:rsidR="006917AA" w:rsidRPr="006917AA" w:rsidRDefault="006917AA" w:rsidP="006917AA">
            <w:pPr>
              <w:autoSpaceDE w:val="0"/>
              <w:autoSpaceDN w:val="0"/>
              <w:adjustRightInd w:val="0"/>
              <w:spacing w:line="276" w:lineRule="auto"/>
              <w:rPr>
                <w:rFonts w:cs="Arial"/>
                <w:sz w:val="24"/>
                <w:szCs w:val="24"/>
              </w:rPr>
            </w:pPr>
            <w:r w:rsidRPr="006917AA">
              <w:rPr>
                <w:rFonts w:cs="Arial"/>
                <w:sz w:val="24"/>
                <w:szCs w:val="24"/>
              </w:rPr>
              <w:t>Unit kerja organisasi eselon I pada Kementerian/ Lembaga dan Satuan</w:t>
            </w:r>
          </w:p>
          <w:p w:rsidR="006917AA" w:rsidRPr="006917AA" w:rsidRDefault="006917AA" w:rsidP="006917AA">
            <w:pPr>
              <w:autoSpaceDE w:val="0"/>
              <w:autoSpaceDN w:val="0"/>
              <w:adjustRightInd w:val="0"/>
              <w:spacing w:line="276" w:lineRule="auto"/>
              <w:rPr>
                <w:rFonts w:cs="Arial"/>
                <w:sz w:val="24"/>
                <w:szCs w:val="24"/>
              </w:rPr>
            </w:pPr>
            <w:r w:rsidRPr="006917AA">
              <w:rPr>
                <w:rFonts w:cs="Arial"/>
                <w:sz w:val="24"/>
                <w:szCs w:val="24"/>
              </w:rPr>
              <w:t>Kerja Perangkat Daerah (SKPD)</w:t>
            </w:r>
          </w:p>
        </w:tc>
        <w:tc>
          <w:tcPr>
            <w:tcW w:w="4456" w:type="dxa"/>
          </w:tcPr>
          <w:p w:rsidR="006917AA" w:rsidRPr="006917AA" w:rsidRDefault="006917AA" w:rsidP="006917AA">
            <w:pPr>
              <w:autoSpaceDE w:val="0"/>
              <w:autoSpaceDN w:val="0"/>
              <w:adjustRightInd w:val="0"/>
              <w:spacing w:line="276" w:lineRule="auto"/>
              <w:rPr>
                <w:rFonts w:cs="Arial"/>
                <w:sz w:val="24"/>
                <w:szCs w:val="24"/>
              </w:rPr>
            </w:pPr>
            <w:r w:rsidRPr="006917AA">
              <w:rPr>
                <w:rFonts w:cs="Arial"/>
                <w:sz w:val="24"/>
                <w:szCs w:val="24"/>
              </w:rPr>
              <w:t>pencapaian tujuan/sasaran</w:t>
            </w:r>
            <w:r>
              <w:rPr>
                <w:rFonts w:cs="Arial"/>
                <w:sz w:val="24"/>
                <w:szCs w:val="24"/>
              </w:rPr>
              <w:t xml:space="preserve"> </w:t>
            </w:r>
            <w:r w:rsidRPr="006917AA">
              <w:rPr>
                <w:rFonts w:cs="Arial"/>
                <w:sz w:val="24"/>
                <w:szCs w:val="24"/>
              </w:rPr>
              <w:t xml:space="preserve">strategis </w:t>
            </w:r>
            <w:r>
              <w:rPr>
                <w:rFonts w:cs="Arial"/>
                <w:sz w:val="24"/>
                <w:szCs w:val="24"/>
              </w:rPr>
              <w:t xml:space="preserve"> </w:t>
            </w:r>
            <w:r w:rsidRPr="006917AA">
              <w:rPr>
                <w:rFonts w:cs="Arial"/>
                <w:sz w:val="24"/>
                <w:szCs w:val="24"/>
              </w:rPr>
              <w:t xml:space="preserve">yang bersifat hasil </w:t>
            </w:r>
            <w:r w:rsidRPr="006917AA">
              <w:rPr>
                <w:rFonts w:cs="Arial"/>
                <w:i/>
                <w:iCs/>
                <w:sz w:val="24"/>
                <w:szCs w:val="24"/>
              </w:rPr>
              <w:t xml:space="preserve">(outcome) </w:t>
            </w:r>
            <w:r w:rsidRPr="006917AA">
              <w:rPr>
                <w:rFonts w:cs="Arial"/>
                <w:sz w:val="24"/>
                <w:szCs w:val="24"/>
              </w:rPr>
              <w:t xml:space="preserve">dan atau keluaran </w:t>
            </w:r>
            <w:r w:rsidRPr="006917AA">
              <w:rPr>
                <w:rFonts w:cs="Arial"/>
                <w:i/>
                <w:iCs/>
                <w:sz w:val="24"/>
                <w:szCs w:val="24"/>
              </w:rPr>
              <w:t xml:space="preserve">(output) </w:t>
            </w:r>
            <w:r w:rsidRPr="006917AA">
              <w:rPr>
                <w:rFonts w:cs="Arial"/>
                <w:sz w:val="24"/>
                <w:szCs w:val="24"/>
              </w:rPr>
              <w:t>penting</w:t>
            </w:r>
          </w:p>
        </w:tc>
      </w:tr>
      <w:tr w:rsidR="006917AA" w:rsidRPr="006917AA" w:rsidTr="006917AA">
        <w:tc>
          <w:tcPr>
            <w:tcW w:w="675" w:type="dxa"/>
          </w:tcPr>
          <w:p w:rsidR="006917AA" w:rsidRPr="006917AA" w:rsidRDefault="006917AA" w:rsidP="006917AA">
            <w:pPr>
              <w:autoSpaceDE w:val="0"/>
              <w:autoSpaceDN w:val="0"/>
              <w:adjustRightInd w:val="0"/>
              <w:spacing w:line="276" w:lineRule="auto"/>
              <w:jc w:val="center"/>
              <w:rPr>
                <w:rFonts w:cs="Arial"/>
                <w:sz w:val="24"/>
                <w:szCs w:val="24"/>
              </w:rPr>
            </w:pPr>
            <w:r>
              <w:rPr>
                <w:rFonts w:cs="Arial"/>
                <w:sz w:val="24"/>
                <w:szCs w:val="24"/>
              </w:rPr>
              <w:t>3</w:t>
            </w:r>
          </w:p>
        </w:tc>
        <w:tc>
          <w:tcPr>
            <w:tcW w:w="4111" w:type="dxa"/>
          </w:tcPr>
          <w:p w:rsidR="006917AA" w:rsidRPr="006917AA" w:rsidRDefault="006917AA" w:rsidP="006917AA">
            <w:pPr>
              <w:autoSpaceDE w:val="0"/>
              <w:autoSpaceDN w:val="0"/>
              <w:adjustRightInd w:val="0"/>
              <w:spacing w:line="276" w:lineRule="auto"/>
              <w:rPr>
                <w:rFonts w:cs="Arial"/>
                <w:sz w:val="24"/>
                <w:szCs w:val="24"/>
              </w:rPr>
            </w:pPr>
            <w:r w:rsidRPr="006917AA">
              <w:rPr>
                <w:rFonts w:cs="Arial"/>
                <w:sz w:val="24"/>
                <w:szCs w:val="24"/>
              </w:rPr>
              <w:t>Unit kerja mandiri lainnya</w:t>
            </w:r>
          </w:p>
        </w:tc>
        <w:tc>
          <w:tcPr>
            <w:tcW w:w="4456" w:type="dxa"/>
          </w:tcPr>
          <w:p w:rsidR="006917AA" w:rsidRPr="006917AA" w:rsidRDefault="006917AA" w:rsidP="006917AA">
            <w:pPr>
              <w:autoSpaceDE w:val="0"/>
              <w:autoSpaceDN w:val="0"/>
              <w:adjustRightInd w:val="0"/>
              <w:spacing w:line="276" w:lineRule="auto"/>
              <w:rPr>
                <w:rFonts w:cs="Arial"/>
                <w:sz w:val="24"/>
                <w:szCs w:val="24"/>
              </w:rPr>
            </w:pPr>
            <w:r w:rsidRPr="006917AA">
              <w:rPr>
                <w:rFonts w:cs="Arial"/>
                <w:sz w:val="24"/>
                <w:szCs w:val="24"/>
              </w:rPr>
              <w:t>melaporkan pencapaian sasaran strategis yang</w:t>
            </w:r>
            <w:r>
              <w:rPr>
                <w:rFonts w:cs="Arial"/>
                <w:sz w:val="24"/>
                <w:szCs w:val="24"/>
              </w:rPr>
              <w:t xml:space="preserve"> </w:t>
            </w:r>
            <w:r w:rsidRPr="006917AA">
              <w:rPr>
                <w:rFonts w:cs="Arial"/>
                <w:sz w:val="24"/>
                <w:szCs w:val="24"/>
              </w:rPr>
              <w:t xml:space="preserve">bersifat keluaran </w:t>
            </w:r>
            <w:r w:rsidRPr="006917AA">
              <w:rPr>
                <w:rFonts w:cs="Arial"/>
                <w:i/>
                <w:iCs/>
                <w:sz w:val="24"/>
                <w:szCs w:val="24"/>
              </w:rPr>
              <w:t xml:space="preserve">(output) </w:t>
            </w:r>
            <w:r w:rsidRPr="006917AA">
              <w:rPr>
                <w:rFonts w:cs="Arial"/>
                <w:sz w:val="24"/>
                <w:szCs w:val="24"/>
              </w:rPr>
              <w:t xml:space="preserve">penting dan atau keluaran </w:t>
            </w:r>
            <w:r w:rsidRPr="006917AA">
              <w:rPr>
                <w:rFonts w:cs="Arial"/>
                <w:i/>
                <w:iCs/>
                <w:sz w:val="24"/>
                <w:szCs w:val="24"/>
              </w:rPr>
              <w:t xml:space="preserve">(output) </w:t>
            </w:r>
            <w:r w:rsidRPr="006917AA">
              <w:rPr>
                <w:rFonts w:cs="Arial"/>
                <w:sz w:val="24"/>
                <w:szCs w:val="24"/>
              </w:rPr>
              <w:t>lainnya</w:t>
            </w:r>
          </w:p>
        </w:tc>
      </w:tr>
    </w:tbl>
    <w:p w:rsidR="006917AA" w:rsidRDefault="006917AA" w:rsidP="00C212B7">
      <w:pPr>
        <w:autoSpaceDE w:val="0"/>
        <w:autoSpaceDN w:val="0"/>
        <w:adjustRightInd w:val="0"/>
        <w:spacing w:after="0" w:line="240" w:lineRule="auto"/>
        <w:rPr>
          <w:rFonts w:ascii="Arial" w:hAnsi="Arial" w:cs="Arial"/>
          <w:sz w:val="24"/>
          <w:szCs w:val="24"/>
        </w:rPr>
      </w:pPr>
    </w:p>
    <w:p w:rsidR="00C212B7" w:rsidRPr="006917AA" w:rsidRDefault="006917AA" w:rsidP="006075E3">
      <w:pPr>
        <w:spacing w:before="240" w:after="120" w:line="360" w:lineRule="auto"/>
        <w:jc w:val="both"/>
        <w:rPr>
          <w:sz w:val="24"/>
          <w:szCs w:val="24"/>
        </w:rPr>
      </w:pPr>
      <w:r>
        <w:rPr>
          <w:sz w:val="24"/>
          <w:szCs w:val="24"/>
        </w:rPr>
        <w:t>Instansi pemerintah sering mengalami  kesulitan ketika merumuskan indikator kinerja utama, sehingga IKU pada umumnya hanya menetapkan ukuran-ukuran kinerja yang bersifat keluaran (</w:t>
      </w:r>
      <w:r w:rsidRPr="001826E4">
        <w:rPr>
          <w:i/>
          <w:sz w:val="24"/>
          <w:szCs w:val="24"/>
        </w:rPr>
        <w:t>output</w:t>
      </w:r>
      <w:r>
        <w:rPr>
          <w:sz w:val="24"/>
          <w:szCs w:val="24"/>
        </w:rPr>
        <w:t xml:space="preserve">). Dengan IKU yang bersifat </w:t>
      </w:r>
      <w:r w:rsidR="006075E3">
        <w:rPr>
          <w:sz w:val="24"/>
          <w:szCs w:val="24"/>
        </w:rPr>
        <w:t>keluaran (</w:t>
      </w:r>
      <w:r w:rsidRPr="001826E4">
        <w:rPr>
          <w:i/>
          <w:sz w:val="24"/>
          <w:szCs w:val="24"/>
        </w:rPr>
        <w:t>output</w:t>
      </w:r>
      <w:r w:rsidR="006075E3">
        <w:rPr>
          <w:sz w:val="24"/>
          <w:szCs w:val="24"/>
        </w:rPr>
        <w:t>)</w:t>
      </w:r>
      <w:r>
        <w:rPr>
          <w:sz w:val="24"/>
          <w:szCs w:val="24"/>
        </w:rPr>
        <w:t xml:space="preserve"> tersebut,</w:t>
      </w:r>
      <w:r w:rsidR="006075E3">
        <w:rPr>
          <w:sz w:val="24"/>
          <w:szCs w:val="24"/>
        </w:rPr>
        <w:t xml:space="preserve"> </w:t>
      </w:r>
      <w:r>
        <w:rPr>
          <w:sz w:val="24"/>
          <w:szCs w:val="24"/>
        </w:rPr>
        <w:t>akan mengakibatkan indikator tingk</w:t>
      </w:r>
      <w:r w:rsidR="006075E3">
        <w:rPr>
          <w:sz w:val="24"/>
          <w:szCs w:val="24"/>
        </w:rPr>
        <w:t>atan</w:t>
      </w:r>
      <w:r>
        <w:rPr>
          <w:sz w:val="24"/>
          <w:szCs w:val="24"/>
        </w:rPr>
        <w:t xml:space="preserve"> di bawahnya yaitu indikator  kinerja sasaran juga bersifat keluaran (</w:t>
      </w:r>
      <w:r w:rsidRPr="001826E4">
        <w:rPr>
          <w:i/>
          <w:sz w:val="24"/>
          <w:szCs w:val="24"/>
        </w:rPr>
        <w:t>output</w:t>
      </w:r>
      <w:r>
        <w:rPr>
          <w:sz w:val="24"/>
          <w:szCs w:val="24"/>
        </w:rPr>
        <w:t>). Oleh karena itu, instansi  pemerintah harus merumuskan kembali indikator kinerja yang bersifat hasil (</w:t>
      </w:r>
      <w:r w:rsidRPr="001826E4">
        <w:rPr>
          <w:i/>
          <w:sz w:val="24"/>
          <w:szCs w:val="24"/>
        </w:rPr>
        <w:t>outcome</w:t>
      </w:r>
      <w:r>
        <w:rPr>
          <w:sz w:val="24"/>
          <w:szCs w:val="24"/>
        </w:rPr>
        <w:t>).</w:t>
      </w:r>
    </w:p>
    <w:p w:rsidR="00996ED6" w:rsidRDefault="00C212B7" w:rsidP="006075E3">
      <w:pPr>
        <w:spacing w:before="240" w:after="120" w:line="360" w:lineRule="auto"/>
        <w:jc w:val="both"/>
        <w:rPr>
          <w:sz w:val="24"/>
          <w:szCs w:val="24"/>
        </w:rPr>
      </w:pPr>
      <w:r w:rsidRPr="006917AA">
        <w:rPr>
          <w:sz w:val="24"/>
          <w:szCs w:val="24"/>
        </w:rPr>
        <w:t>Perumusan indikator kinerja utama dilakukan dengan melakukan identifikasi ukuran-ukuran k</w:t>
      </w:r>
      <w:r w:rsidR="001826E4">
        <w:rPr>
          <w:sz w:val="24"/>
          <w:szCs w:val="24"/>
        </w:rPr>
        <w:t>inerja kemudian memilih dari be</w:t>
      </w:r>
      <w:r w:rsidRPr="006917AA">
        <w:rPr>
          <w:sz w:val="24"/>
          <w:szCs w:val="24"/>
        </w:rPr>
        <w:t xml:space="preserve">berapa ukuran kinerja tersebut dijadikan sebagai ukuran keberhasilan yang utama atau Indikator Kinerja Utama.  Indikator kinerja utama harus </w:t>
      </w:r>
      <w:r w:rsidRPr="006917AA">
        <w:rPr>
          <w:sz w:val="24"/>
          <w:szCs w:val="24"/>
        </w:rPr>
        <w:lastRenderedPageBreak/>
        <w:t>merupakan suatu ukuran kinerja yang menyeluruh, terkait dengan misi, sasaran dan tujuan;  mempunyai kemampuan untuk mengukur (</w:t>
      </w:r>
      <w:r w:rsidRPr="001826E4">
        <w:rPr>
          <w:i/>
          <w:sz w:val="24"/>
          <w:szCs w:val="24"/>
        </w:rPr>
        <w:t>measurable</w:t>
      </w:r>
      <w:r w:rsidRPr="006917AA">
        <w:rPr>
          <w:sz w:val="24"/>
          <w:szCs w:val="24"/>
        </w:rPr>
        <w:t>)  yang berorientasi pada hasil (</w:t>
      </w:r>
      <w:r w:rsidRPr="001826E4">
        <w:rPr>
          <w:i/>
          <w:sz w:val="24"/>
          <w:szCs w:val="24"/>
        </w:rPr>
        <w:t>outcome</w:t>
      </w:r>
      <w:r w:rsidRPr="006917AA">
        <w:rPr>
          <w:sz w:val="24"/>
          <w:szCs w:val="24"/>
        </w:rPr>
        <w:t>).</w:t>
      </w:r>
      <w:r w:rsidR="00466422">
        <w:rPr>
          <w:sz w:val="24"/>
          <w:szCs w:val="24"/>
        </w:rPr>
        <w:t xml:space="preserve"> </w:t>
      </w:r>
      <w:r w:rsidRPr="006917AA">
        <w:rPr>
          <w:sz w:val="24"/>
          <w:szCs w:val="24"/>
        </w:rPr>
        <w:t xml:space="preserve">Ukuran kinerja utama yang menyeluruh pada umumnya akan lebih tepat dirumuskan dengan pendekatan </w:t>
      </w:r>
      <w:r w:rsidRPr="001826E4">
        <w:rPr>
          <w:i/>
          <w:sz w:val="24"/>
          <w:szCs w:val="24"/>
        </w:rPr>
        <w:t>balanced Scorecard</w:t>
      </w:r>
      <w:r w:rsidRPr="006917AA">
        <w:rPr>
          <w:sz w:val="24"/>
          <w:szCs w:val="24"/>
        </w:rPr>
        <w:t>, yaitu ukuran kinerja yang memiliki perspektif kepuasan pelanggan,</w:t>
      </w:r>
      <w:r w:rsidR="001826E4">
        <w:rPr>
          <w:sz w:val="24"/>
          <w:szCs w:val="24"/>
        </w:rPr>
        <w:t xml:space="preserve"> </w:t>
      </w:r>
      <w:r w:rsidRPr="006917AA">
        <w:rPr>
          <w:sz w:val="24"/>
          <w:szCs w:val="24"/>
        </w:rPr>
        <w:t>kinerja finansial,</w:t>
      </w:r>
      <w:r w:rsidR="001826E4">
        <w:rPr>
          <w:sz w:val="24"/>
          <w:szCs w:val="24"/>
        </w:rPr>
        <w:t xml:space="preserve"> </w:t>
      </w:r>
      <w:r w:rsidRPr="006917AA">
        <w:rPr>
          <w:sz w:val="24"/>
          <w:szCs w:val="24"/>
        </w:rPr>
        <w:t>kinerja manaj</w:t>
      </w:r>
      <w:r w:rsidR="001826E4">
        <w:rPr>
          <w:sz w:val="24"/>
          <w:szCs w:val="24"/>
        </w:rPr>
        <w:t>e</w:t>
      </w:r>
      <w:r w:rsidRPr="006917AA">
        <w:rPr>
          <w:sz w:val="24"/>
          <w:szCs w:val="24"/>
        </w:rPr>
        <w:t>men internal dan kinerja pertumbuhan dan pembelajaran.</w:t>
      </w:r>
    </w:p>
    <w:p w:rsidR="006917AA" w:rsidRDefault="006917AA" w:rsidP="006075E3">
      <w:pPr>
        <w:spacing w:before="240" w:after="120" w:line="360" w:lineRule="auto"/>
        <w:rPr>
          <w:sz w:val="24"/>
          <w:szCs w:val="24"/>
        </w:rPr>
      </w:pPr>
      <w:r>
        <w:rPr>
          <w:sz w:val="24"/>
          <w:szCs w:val="24"/>
        </w:rPr>
        <w:t>Selain menggunakan</w:t>
      </w:r>
      <w:r w:rsidR="006075E3">
        <w:rPr>
          <w:sz w:val="24"/>
          <w:szCs w:val="24"/>
        </w:rPr>
        <w:t xml:space="preserve"> </w:t>
      </w:r>
      <w:r>
        <w:rPr>
          <w:sz w:val="24"/>
          <w:szCs w:val="24"/>
        </w:rPr>
        <w:t>pendekatan BSC, menentukan ukuran kinerja utama yang bersifat hasil dapat dilakukan dengan pendekatan Alur Logika Program,</w:t>
      </w:r>
      <w:r w:rsidR="006075E3">
        <w:rPr>
          <w:sz w:val="24"/>
          <w:szCs w:val="24"/>
        </w:rPr>
        <w:t xml:space="preserve"> </w:t>
      </w:r>
      <w:r>
        <w:rPr>
          <w:sz w:val="24"/>
          <w:szCs w:val="24"/>
        </w:rPr>
        <w:t>se</w:t>
      </w:r>
      <w:r w:rsidR="006075E3">
        <w:rPr>
          <w:sz w:val="24"/>
          <w:szCs w:val="24"/>
        </w:rPr>
        <w:t>s</w:t>
      </w:r>
      <w:r>
        <w:rPr>
          <w:sz w:val="24"/>
          <w:szCs w:val="24"/>
        </w:rPr>
        <w:t xml:space="preserve">uai dengan </w:t>
      </w:r>
      <w:r w:rsidR="00466422">
        <w:rPr>
          <w:sz w:val="24"/>
          <w:szCs w:val="24"/>
        </w:rPr>
        <w:t xml:space="preserve">alur </w:t>
      </w:r>
      <w:r>
        <w:rPr>
          <w:sz w:val="24"/>
          <w:szCs w:val="24"/>
        </w:rPr>
        <w:t>bisnis</w:t>
      </w:r>
      <w:r w:rsidR="006075E3">
        <w:rPr>
          <w:sz w:val="24"/>
          <w:szCs w:val="24"/>
        </w:rPr>
        <w:t xml:space="preserve"> </w:t>
      </w:r>
      <w:r>
        <w:rPr>
          <w:sz w:val="24"/>
          <w:szCs w:val="24"/>
        </w:rPr>
        <w:t>(</w:t>
      </w:r>
      <w:r w:rsidRPr="001826E4">
        <w:rPr>
          <w:i/>
          <w:sz w:val="24"/>
          <w:szCs w:val="24"/>
        </w:rPr>
        <w:t xml:space="preserve">business </w:t>
      </w:r>
      <w:r w:rsidR="006075E3" w:rsidRPr="001826E4">
        <w:rPr>
          <w:i/>
          <w:sz w:val="24"/>
          <w:szCs w:val="24"/>
        </w:rPr>
        <w:t xml:space="preserve"> </w:t>
      </w:r>
      <w:r w:rsidRPr="001826E4">
        <w:rPr>
          <w:i/>
          <w:sz w:val="24"/>
          <w:szCs w:val="24"/>
        </w:rPr>
        <w:t>process</w:t>
      </w:r>
      <w:r>
        <w:rPr>
          <w:sz w:val="24"/>
          <w:szCs w:val="24"/>
        </w:rPr>
        <w:t>)</w:t>
      </w:r>
      <w:r w:rsidR="00466422">
        <w:rPr>
          <w:sz w:val="24"/>
          <w:szCs w:val="24"/>
        </w:rPr>
        <w:t>, dengan pedoman sebagai berikut:</w:t>
      </w:r>
    </w:p>
    <w:p w:rsidR="00C212B7" w:rsidRDefault="00D952C0" w:rsidP="00D952C0">
      <w:pPr>
        <w:pStyle w:val="ListParagraph"/>
        <w:spacing w:before="240" w:after="120"/>
        <w:ind w:left="426"/>
        <w:jc w:val="center"/>
        <w:rPr>
          <w:sz w:val="24"/>
          <w:szCs w:val="24"/>
          <w:u w:val="single"/>
        </w:rPr>
      </w:pPr>
      <w:r>
        <w:rPr>
          <w:sz w:val="24"/>
          <w:szCs w:val="24"/>
          <w:u w:val="single"/>
        </w:rPr>
        <w:t xml:space="preserve">Gambar 3 : </w:t>
      </w:r>
      <w:r w:rsidR="006075E3" w:rsidRPr="006075E3">
        <w:rPr>
          <w:sz w:val="24"/>
          <w:szCs w:val="24"/>
          <w:u w:val="single"/>
        </w:rPr>
        <w:t>Alur Logika Program – Proses Bisnis :</w:t>
      </w:r>
    </w:p>
    <w:p w:rsidR="006075E3" w:rsidRPr="006075E3" w:rsidRDefault="006075E3" w:rsidP="00002EE9">
      <w:pPr>
        <w:pStyle w:val="ListParagraph"/>
        <w:spacing w:before="240" w:after="120"/>
        <w:ind w:left="426"/>
        <w:jc w:val="both"/>
        <w:rPr>
          <w:sz w:val="24"/>
          <w:szCs w:val="24"/>
          <w:u w:val="single"/>
        </w:rPr>
      </w:pPr>
    </w:p>
    <w:p w:rsidR="00C212B7" w:rsidRDefault="00466422" w:rsidP="00002EE9">
      <w:pPr>
        <w:pStyle w:val="ListParagraph"/>
        <w:spacing w:before="240" w:after="120"/>
        <w:ind w:left="426"/>
        <w:jc w:val="both"/>
        <w:rPr>
          <w:sz w:val="24"/>
          <w:szCs w:val="24"/>
        </w:rPr>
      </w:pPr>
      <w:r>
        <w:rPr>
          <w:noProof/>
          <w:sz w:val="24"/>
          <w:szCs w:val="24"/>
          <w:lang w:eastAsia="id-ID"/>
        </w:rPr>
        <w:drawing>
          <wp:inline distT="0" distB="0" distL="0" distR="0">
            <wp:extent cx="5486400" cy="1000125"/>
            <wp:effectExtent l="1905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C212B7" w:rsidRDefault="00C212B7" w:rsidP="00002EE9">
      <w:pPr>
        <w:pStyle w:val="ListParagraph"/>
        <w:spacing w:before="240" w:after="120"/>
        <w:ind w:left="426"/>
        <w:jc w:val="both"/>
        <w:rPr>
          <w:sz w:val="24"/>
          <w:szCs w:val="24"/>
        </w:rPr>
      </w:pPr>
    </w:p>
    <w:p w:rsidR="00466422" w:rsidRPr="006075E3" w:rsidRDefault="00466422" w:rsidP="006075E3">
      <w:pPr>
        <w:pStyle w:val="ListParagraph"/>
        <w:spacing w:before="240" w:after="120" w:line="360" w:lineRule="auto"/>
        <w:ind w:left="426"/>
        <w:jc w:val="both"/>
        <w:rPr>
          <w:sz w:val="24"/>
          <w:szCs w:val="24"/>
          <w:u w:val="single"/>
        </w:rPr>
      </w:pPr>
      <w:r w:rsidRPr="006075E3">
        <w:rPr>
          <w:sz w:val="24"/>
          <w:szCs w:val="24"/>
          <w:u w:val="single"/>
        </w:rPr>
        <w:t>Pola pemikiran Alur Logika Program :</w:t>
      </w:r>
    </w:p>
    <w:p w:rsidR="00466422" w:rsidRDefault="00466422" w:rsidP="006075E3">
      <w:pPr>
        <w:pStyle w:val="ListParagraph"/>
        <w:numPr>
          <w:ilvl w:val="0"/>
          <w:numId w:val="8"/>
        </w:numPr>
        <w:spacing w:before="240" w:after="120" w:line="360" w:lineRule="auto"/>
        <w:ind w:left="851"/>
        <w:jc w:val="both"/>
        <w:rPr>
          <w:sz w:val="24"/>
          <w:szCs w:val="24"/>
        </w:rPr>
      </w:pPr>
      <w:r>
        <w:rPr>
          <w:sz w:val="24"/>
          <w:szCs w:val="24"/>
        </w:rPr>
        <w:t xml:space="preserve">Jika tersedia </w:t>
      </w:r>
      <w:r w:rsidR="006075E3">
        <w:rPr>
          <w:sz w:val="24"/>
          <w:szCs w:val="24"/>
        </w:rPr>
        <w:t>masukan kegiatan (</w:t>
      </w:r>
      <w:r w:rsidRPr="001826E4">
        <w:rPr>
          <w:i/>
          <w:sz w:val="24"/>
          <w:szCs w:val="24"/>
        </w:rPr>
        <w:t>input</w:t>
      </w:r>
      <w:r w:rsidR="006075E3">
        <w:rPr>
          <w:sz w:val="24"/>
          <w:szCs w:val="24"/>
        </w:rPr>
        <w:t>)</w:t>
      </w:r>
      <w:r>
        <w:rPr>
          <w:sz w:val="24"/>
          <w:szCs w:val="24"/>
        </w:rPr>
        <w:t>, maka akan terlaksana proses dengan baik</w:t>
      </w:r>
    </w:p>
    <w:p w:rsidR="00466422" w:rsidRDefault="00466422" w:rsidP="006075E3">
      <w:pPr>
        <w:pStyle w:val="ListParagraph"/>
        <w:numPr>
          <w:ilvl w:val="0"/>
          <w:numId w:val="8"/>
        </w:numPr>
        <w:spacing w:before="240" w:after="120" w:line="360" w:lineRule="auto"/>
        <w:ind w:left="851"/>
        <w:jc w:val="both"/>
        <w:rPr>
          <w:sz w:val="24"/>
          <w:szCs w:val="24"/>
        </w:rPr>
      </w:pPr>
      <w:r>
        <w:rPr>
          <w:sz w:val="24"/>
          <w:szCs w:val="24"/>
        </w:rPr>
        <w:t>Jika proses terlaksana dengan baik,maka akan mengeluarkan keluaran (</w:t>
      </w:r>
      <w:r w:rsidRPr="001826E4">
        <w:rPr>
          <w:i/>
          <w:sz w:val="24"/>
          <w:szCs w:val="24"/>
        </w:rPr>
        <w:t>output</w:t>
      </w:r>
      <w:r>
        <w:rPr>
          <w:sz w:val="24"/>
          <w:szCs w:val="24"/>
        </w:rPr>
        <w:t>) yang baik</w:t>
      </w:r>
    </w:p>
    <w:p w:rsidR="00466422" w:rsidRPr="001826E4" w:rsidRDefault="00466422" w:rsidP="006075E3">
      <w:pPr>
        <w:pStyle w:val="ListParagraph"/>
        <w:numPr>
          <w:ilvl w:val="0"/>
          <w:numId w:val="8"/>
        </w:numPr>
        <w:spacing w:before="240" w:after="120" w:line="360" w:lineRule="auto"/>
        <w:ind w:left="851"/>
        <w:jc w:val="both"/>
        <w:rPr>
          <w:i/>
          <w:sz w:val="24"/>
          <w:szCs w:val="24"/>
        </w:rPr>
      </w:pPr>
      <w:r>
        <w:rPr>
          <w:sz w:val="24"/>
          <w:szCs w:val="24"/>
        </w:rPr>
        <w:t>Jika keluaran yang dihasilkan (</w:t>
      </w:r>
      <w:r w:rsidRPr="001826E4">
        <w:rPr>
          <w:i/>
          <w:sz w:val="24"/>
          <w:szCs w:val="24"/>
        </w:rPr>
        <w:t>output</w:t>
      </w:r>
      <w:r>
        <w:rPr>
          <w:sz w:val="24"/>
          <w:szCs w:val="24"/>
        </w:rPr>
        <w:t xml:space="preserve">) baik, maka output akan menimbulkan </w:t>
      </w:r>
      <w:r w:rsidRPr="001826E4">
        <w:rPr>
          <w:i/>
          <w:sz w:val="24"/>
          <w:szCs w:val="24"/>
        </w:rPr>
        <w:t>outcome.</w:t>
      </w:r>
    </w:p>
    <w:p w:rsidR="00466422" w:rsidRDefault="00466422" w:rsidP="006075E3">
      <w:pPr>
        <w:pStyle w:val="ListParagraph"/>
        <w:numPr>
          <w:ilvl w:val="0"/>
          <w:numId w:val="8"/>
        </w:numPr>
        <w:spacing w:before="240" w:after="120" w:line="360" w:lineRule="auto"/>
        <w:ind w:left="851"/>
        <w:jc w:val="both"/>
        <w:rPr>
          <w:sz w:val="24"/>
          <w:szCs w:val="24"/>
        </w:rPr>
      </w:pPr>
      <w:r>
        <w:rPr>
          <w:sz w:val="24"/>
          <w:szCs w:val="24"/>
        </w:rPr>
        <w:t xml:space="preserve">Jadi, outcome menunjukkan berfungsinya </w:t>
      </w:r>
      <w:r w:rsidRPr="001826E4">
        <w:rPr>
          <w:i/>
          <w:sz w:val="24"/>
          <w:szCs w:val="24"/>
        </w:rPr>
        <w:t>output</w:t>
      </w:r>
      <w:r>
        <w:rPr>
          <w:sz w:val="24"/>
          <w:szCs w:val="24"/>
        </w:rPr>
        <w:t xml:space="preserve"> </w:t>
      </w:r>
      <w:r w:rsidR="006075E3">
        <w:rPr>
          <w:sz w:val="24"/>
          <w:szCs w:val="24"/>
        </w:rPr>
        <w:t>atau</w:t>
      </w:r>
      <w:r>
        <w:rPr>
          <w:sz w:val="24"/>
          <w:szCs w:val="24"/>
        </w:rPr>
        <w:t xml:space="preserve"> outcome tersebut merupakan manfaat dari </w:t>
      </w:r>
      <w:r w:rsidRPr="001826E4">
        <w:rPr>
          <w:i/>
          <w:sz w:val="24"/>
          <w:szCs w:val="24"/>
        </w:rPr>
        <w:t>output</w:t>
      </w:r>
    </w:p>
    <w:p w:rsidR="00466422" w:rsidRPr="006075E3" w:rsidRDefault="00466422" w:rsidP="006075E3">
      <w:pPr>
        <w:spacing w:before="240" w:after="120" w:line="360" w:lineRule="auto"/>
        <w:ind w:left="491"/>
        <w:jc w:val="both"/>
        <w:rPr>
          <w:sz w:val="24"/>
          <w:szCs w:val="24"/>
          <w:u w:val="single"/>
        </w:rPr>
      </w:pPr>
      <w:r w:rsidRPr="006075E3">
        <w:rPr>
          <w:sz w:val="24"/>
          <w:szCs w:val="24"/>
          <w:u w:val="single"/>
        </w:rPr>
        <w:t>Contoh :</w:t>
      </w:r>
      <w:r w:rsidR="006075E3" w:rsidRPr="006075E3">
        <w:rPr>
          <w:sz w:val="24"/>
          <w:szCs w:val="24"/>
          <w:u w:val="single"/>
        </w:rPr>
        <w:t xml:space="preserve"> B</w:t>
      </w:r>
      <w:r w:rsidRPr="006075E3">
        <w:rPr>
          <w:sz w:val="24"/>
          <w:szCs w:val="24"/>
          <w:u w:val="single"/>
        </w:rPr>
        <w:t>isnis proses pembangunan Ruang Kelas Baru</w:t>
      </w:r>
    </w:p>
    <w:p w:rsidR="00466422" w:rsidRDefault="00466422" w:rsidP="006075E3">
      <w:pPr>
        <w:pStyle w:val="ListParagraph"/>
        <w:numPr>
          <w:ilvl w:val="0"/>
          <w:numId w:val="8"/>
        </w:numPr>
        <w:spacing w:before="240" w:after="120" w:line="360" w:lineRule="auto"/>
        <w:ind w:left="851"/>
        <w:jc w:val="both"/>
        <w:rPr>
          <w:sz w:val="24"/>
          <w:szCs w:val="24"/>
        </w:rPr>
      </w:pPr>
      <w:r>
        <w:rPr>
          <w:sz w:val="24"/>
          <w:szCs w:val="24"/>
        </w:rPr>
        <w:t>Jika terdapat input SDM, anggaran yang cukup serta sarana,</w:t>
      </w:r>
      <w:r w:rsidR="001826E4">
        <w:rPr>
          <w:sz w:val="24"/>
          <w:szCs w:val="24"/>
        </w:rPr>
        <w:t xml:space="preserve"> </w:t>
      </w:r>
      <w:r>
        <w:rPr>
          <w:sz w:val="24"/>
          <w:szCs w:val="24"/>
        </w:rPr>
        <w:t>maka proses pembangunan gedung akan menjadi lancar</w:t>
      </w:r>
    </w:p>
    <w:p w:rsidR="006075E3" w:rsidRDefault="00466422" w:rsidP="006075E3">
      <w:pPr>
        <w:pStyle w:val="ListParagraph"/>
        <w:numPr>
          <w:ilvl w:val="0"/>
          <w:numId w:val="8"/>
        </w:numPr>
        <w:spacing w:before="240" w:after="120" w:line="360" w:lineRule="auto"/>
        <w:ind w:left="851"/>
        <w:jc w:val="both"/>
        <w:rPr>
          <w:sz w:val="24"/>
          <w:szCs w:val="24"/>
        </w:rPr>
      </w:pPr>
      <w:r>
        <w:rPr>
          <w:sz w:val="24"/>
          <w:szCs w:val="24"/>
        </w:rPr>
        <w:t xml:space="preserve">Jika proses pembangunan gedung lancar dan baik,maka bangunan RKB </w:t>
      </w:r>
      <w:r w:rsidRPr="001826E4">
        <w:rPr>
          <w:i/>
          <w:sz w:val="24"/>
          <w:szCs w:val="24"/>
        </w:rPr>
        <w:t>(output)</w:t>
      </w:r>
      <w:r>
        <w:rPr>
          <w:sz w:val="24"/>
          <w:szCs w:val="24"/>
        </w:rPr>
        <w:t xml:space="preserve"> akan berdiri dengan baik.</w:t>
      </w:r>
    </w:p>
    <w:p w:rsidR="006075E3" w:rsidRDefault="00466422" w:rsidP="006075E3">
      <w:pPr>
        <w:pStyle w:val="ListParagraph"/>
        <w:numPr>
          <w:ilvl w:val="0"/>
          <w:numId w:val="8"/>
        </w:numPr>
        <w:spacing w:before="240" w:after="120" w:line="360" w:lineRule="auto"/>
        <w:ind w:left="851"/>
        <w:jc w:val="both"/>
        <w:rPr>
          <w:sz w:val="24"/>
          <w:szCs w:val="24"/>
        </w:rPr>
      </w:pPr>
      <w:r w:rsidRPr="006075E3">
        <w:rPr>
          <w:sz w:val="24"/>
          <w:szCs w:val="24"/>
        </w:rPr>
        <w:lastRenderedPageBreak/>
        <w:t>JikaBangunan RKB tersebut dapat berfungsi,maka RKB tersebut akan menambah jumlah urid yang belajar.</w:t>
      </w:r>
    </w:p>
    <w:p w:rsidR="00466422" w:rsidRPr="006075E3" w:rsidRDefault="00466422" w:rsidP="006075E3">
      <w:pPr>
        <w:pStyle w:val="ListParagraph"/>
        <w:numPr>
          <w:ilvl w:val="0"/>
          <w:numId w:val="8"/>
        </w:numPr>
        <w:spacing w:before="240" w:after="120" w:line="360" w:lineRule="auto"/>
        <w:ind w:left="851"/>
        <w:jc w:val="both"/>
        <w:rPr>
          <w:sz w:val="24"/>
          <w:szCs w:val="24"/>
        </w:rPr>
      </w:pPr>
      <w:r w:rsidRPr="006075E3">
        <w:rPr>
          <w:sz w:val="24"/>
          <w:szCs w:val="24"/>
        </w:rPr>
        <w:t xml:space="preserve">Dengan demikian : </w:t>
      </w:r>
    </w:p>
    <w:p w:rsidR="00466422" w:rsidRDefault="00466422" w:rsidP="006075E3">
      <w:pPr>
        <w:pStyle w:val="ListParagraph"/>
        <w:numPr>
          <w:ilvl w:val="0"/>
          <w:numId w:val="8"/>
        </w:numPr>
        <w:spacing w:before="240" w:after="120" w:line="360" w:lineRule="auto"/>
        <w:ind w:left="1276" w:hanging="283"/>
        <w:jc w:val="both"/>
        <w:rPr>
          <w:sz w:val="24"/>
          <w:szCs w:val="24"/>
        </w:rPr>
      </w:pPr>
      <w:r>
        <w:rPr>
          <w:sz w:val="24"/>
          <w:szCs w:val="24"/>
        </w:rPr>
        <w:t xml:space="preserve">Indikator </w:t>
      </w:r>
      <w:r w:rsidRPr="001826E4">
        <w:rPr>
          <w:i/>
          <w:sz w:val="24"/>
          <w:szCs w:val="24"/>
        </w:rPr>
        <w:t>output</w:t>
      </w:r>
      <w:r>
        <w:rPr>
          <w:sz w:val="24"/>
          <w:szCs w:val="24"/>
        </w:rPr>
        <w:t xml:space="preserve"> adalah jumlah gedung yang dibangun</w:t>
      </w:r>
    </w:p>
    <w:p w:rsidR="00466422" w:rsidRDefault="00466422" w:rsidP="006075E3">
      <w:pPr>
        <w:pStyle w:val="ListParagraph"/>
        <w:numPr>
          <w:ilvl w:val="0"/>
          <w:numId w:val="8"/>
        </w:numPr>
        <w:spacing w:before="240" w:after="120" w:line="360" w:lineRule="auto"/>
        <w:ind w:left="1276" w:hanging="283"/>
        <w:jc w:val="both"/>
        <w:rPr>
          <w:sz w:val="24"/>
          <w:szCs w:val="24"/>
        </w:rPr>
      </w:pPr>
      <w:r>
        <w:rPr>
          <w:sz w:val="24"/>
          <w:szCs w:val="24"/>
        </w:rPr>
        <w:t xml:space="preserve">Indiaktor </w:t>
      </w:r>
      <w:r w:rsidRPr="001826E4">
        <w:rPr>
          <w:i/>
          <w:sz w:val="24"/>
          <w:szCs w:val="24"/>
        </w:rPr>
        <w:t>outcome</w:t>
      </w:r>
      <w:r>
        <w:rPr>
          <w:sz w:val="24"/>
          <w:szCs w:val="24"/>
        </w:rPr>
        <w:t xml:space="preserve"> adalah bertambahnya anak</w:t>
      </w:r>
      <w:r w:rsidR="006075E3">
        <w:rPr>
          <w:sz w:val="24"/>
          <w:szCs w:val="24"/>
        </w:rPr>
        <w:t xml:space="preserve"> yang masuk sekolah</w:t>
      </w:r>
    </w:p>
    <w:p w:rsidR="00C212B7" w:rsidRDefault="006075E3" w:rsidP="006075E3">
      <w:pPr>
        <w:pStyle w:val="ListParagraph"/>
        <w:spacing w:before="240" w:after="120" w:line="360" w:lineRule="auto"/>
        <w:ind w:left="426"/>
        <w:jc w:val="both"/>
        <w:rPr>
          <w:sz w:val="24"/>
          <w:szCs w:val="24"/>
        </w:rPr>
      </w:pPr>
      <w:r>
        <w:rPr>
          <w:sz w:val="24"/>
          <w:szCs w:val="24"/>
        </w:rPr>
        <w:t>Setelah diidetifikasikan beberapa indikator kinerja, maka dilakukan seleksi dari berbagai indikator kinerja tersebut untuk dijadikan sebagai indikator kinerja kunci (indi</w:t>
      </w:r>
      <w:r w:rsidR="001826E4">
        <w:rPr>
          <w:sz w:val="24"/>
          <w:szCs w:val="24"/>
        </w:rPr>
        <w:t>kator</w:t>
      </w:r>
      <w:r>
        <w:rPr>
          <w:sz w:val="24"/>
          <w:szCs w:val="24"/>
        </w:rPr>
        <w:t xml:space="preserve"> kinerja Utama (menggunakan Lembar Kerja Kriteria pemilihan IKU - Lampiran)</w:t>
      </w:r>
    </w:p>
    <w:p w:rsidR="00C212B7" w:rsidRDefault="00C212B7" w:rsidP="00002EE9">
      <w:pPr>
        <w:pStyle w:val="ListParagraph"/>
        <w:spacing w:before="240" w:after="120"/>
        <w:ind w:left="426"/>
        <w:jc w:val="both"/>
        <w:rPr>
          <w:sz w:val="24"/>
          <w:szCs w:val="24"/>
        </w:rPr>
      </w:pPr>
    </w:p>
    <w:p w:rsidR="00A70CA6" w:rsidRPr="00996ED6" w:rsidRDefault="00A70CA6" w:rsidP="00D67A92">
      <w:pPr>
        <w:pStyle w:val="ListParagraph"/>
        <w:numPr>
          <w:ilvl w:val="0"/>
          <w:numId w:val="5"/>
        </w:numPr>
        <w:spacing w:before="240" w:after="120" w:line="360" w:lineRule="auto"/>
        <w:ind w:left="426" w:hanging="426"/>
        <w:jc w:val="both"/>
        <w:rPr>
          <w:b/>
          <w:sz w:val="24"/>
          <w:szCs w:val="24"/>
        </w:rPr>
      </w:pPr>
      <w:r w:rsidRPr="00996ED6">
        <w:rPr>
          <w:b/>
          <w:sz w:val="24"/>
          <w:szCs w:val="24"/>
        </w:rPr>
        <w:t>Peningkatan Kualitas Evaluasi Internal</w:t>
      </w:r>
    </w:p>
    <w:p w:rsidR="00002EE9" w:rsidRDefault="009C75C8" w:rsidP="00D67A92">
      <w:pPr>
        <w:pStyle w:val="ListParagraph"/>
        <w:spacing w:before="240" w:after="120" w:line="360" w:lineRule="auto"/>
        <w:ind w:left="0"/>
        <w:jc w:val="both"/>
        <w:rPr>
          <w:sz w:val="24"/>
          <w:szCs w:val="24"/>
        </w:rPr>
      </w:pPr>
      <w:r>
        <w:rPr>
          <w:sz w:val="24"/>
          <w:szCs w:val="24"/>
        </w:rPr>
        <w:t>K</w:t>
      </w:r>
      <w:r w:rsidR="00996ED6">
        <w:rPr>
          <w:sz w:val="24"/>
          <w:szCs w:val="24"/>
        </w:rPr>
        <w:t xml:space="preserve">ualitas LAKIP </w:t>
      </w:r>
      <w:r>
        <w:rPr>
          <w:sz w:val="24"/>
          <w:szCs w:val="24"/>
        </w:rPr>
        <w:t>dapat dilihat  dari kualitas informasi kinerja yang disajikan dalam LAKIP yaitu informasi atas capaian kinerja melalui aktivitas pengukuran  kinerja serta dilengkapi dengan evaluasi kinerja dan akuntabilitas keuangannnya. Informasi kinerja tersebut,</w:t>
      </w:r>
      <w:r w:rsidR="001826E4">
        <w:rPr>
          <w:sz w:val="24"/>
          <w:szCs w:val="24"/>
        </w:rPr>
        <w:t xml:space="preserve"> </w:t>
      </w:r>
      <w:r>
        <w:rPr>
          <w:sz w:val="24"/>
          <w:szCs w:val="24"/>
        </w:rPr>
        <w:t>sesuai dengan pedoman penyusunan LAKIP, diungkapkan dalam Bab III dengan judul “Akuntabilitas Kinerja”.</w:t>
      </w:r>
    </w:p>
    <w:p w:rsidR="009C75C8" w:rsidRDefault="009C75C8" w:rsidP="00D67A92">
      <w:pPr>
        <w:pStyle w:val="ListParagraph"/>
        <w:spacing w:before="240" w:after="120" w:line="360" w:lineRule="auto"/>
        <w:ind w:left="0"/>
        <w:jc w:val="both"/>
        <w:rPr>
          <w:sz w:val="24"/>
          <w:szCs w:val="24"/>
        </w:rPr>
      </w:pPr>
      <w:r>
        <w:rPr>
          <w:sz w:val="24"/>
          <w:szCs w:val="24"/>
        </w:rPr>
        <w:t>Langkah perbaikan yaitu peningkatan kualitas dapat ditempuh melalui langkah-langkah berikut :</w:t>
      </w:r>
    </w:p>
    <w:p w:rsidR="00BC3940" w:rsidRDefault="00BC3940" w:rsidP="00D67A92">
      <w:pPr>
        <w:pStyle w:val="ListParagraph"/>
        <w:numPr>
          <w:ilvl w:val="0"/>
          <w:numId w:val="7"/>
        </w:numPr>
        <w:spacing w:before="240" w:after="120" w:line="360" w:lineRule="auto"/>
        <w:ind w:left="426"/>
        <w:jc w:val="both"/>
        <w:rPr>
          <w:sz w:val="24"/>
          <w:szCs w:val="24"/>
        </w:rPr>
      </w:pPr>
      <w:r>
        <w:rPr>
          <w:sz w:val="24"/>
          <w:szCs w:val="24"/>
        </w:rPr>
        <w:t>Membangun sistem pengumpulan data kinerja yang handal</w:t>
      </w:r>
    </w:p>
    <w:p w:rsidR="009C75C8" w:rsidRDefault="00BC3940" w:rsidP="00D67A92">
      <w:pPr>
        <w:pStyle w:val="ListParagraph"/>
        <w:spacing w:before="240" w:after="120" w:line="360" w:lineRule="auto"/>
        <w:ind w:left="426"/>
        <w:jc w:val="both"/>
        <w:rPr>
          <w:sz w:val="24"/>
          <w:szCs w:val="24"/>
        </w:rPr>
      </w:pPr>
      <w:r>
        <w:rPr>
          <w:sz w:val="24"/>
          <w:szCs w:val="24"/>
        </w:rPr>
        <w:t>Menyediakan data-data kinerja untuk setiap kegiatan dan program yang tidak hanya terbatas pada data penyerapan anggaran dan realisasi fisik (</w:t>
      </w:r>
      <w:r w:rsidRPr="001826E4">
        <w:rPr>
          <w:i/>
          <w:sz w:val="24"/>
          <w:szCs w:val="24"/>
        </w:rPr>
        <w:t>input dan output</w:t>
      </w:r>
      <w:r>
        <w:rPr>
          <w:sz w:val="24"/>
          <w:szCs w:val="24"/>
        </w:rPr>
        <w:t>), tetapi juga meliputi data hasil kegiatan dan program yang berorientasi hasil, yang berkesinambungan dari tahun ke tahun. Oleh karena itu, instansi pemerintah harus membangun sistem pengumpulan data kinerja yang handal yang dapat menyajikan data-data dan informasi kinerja secara akurat.</w:t>
      </w:r>
    </w:p>
    <w:p w:rsidR="00D67A92" w:rsidRDefault="00BC3940" w:rsidP="00D67A92">
      <w:pPr>
        <w:pStyle w:val="ListParagraph"/>
        <w:numPr>
          <w:ilvl w:val="0"/>
          <w:numId w:val="7"/>
        </w:numPr>
        <w:spacing w:before="240" w:after="120" w:line="360" w:lineRule="auto"/>
        <w:ind w:left="426"/>
        <w:jc w:val="both"/>
        <w:rPr>
          <w:sz w:val="24"/>
          <w:szCs w:val="24"/>
        </w:rPr>
      </w:pPr>
      <w:r>
        <w:rPr>
          <w:sz w:val="24"/>
          <w:szCs w:val="24"/>
        </w:rPr>
        <w:t>Peningkatan kompetensi yaitu kemampuan analisis analisis para penanggungajawab program serta tim penyusun LAKIP.</w:t>
      </w:r>
      <w:r w:rsidR="00D67A92">
        <w:rPr>
          <w:sz w:val="24"/>
          <w:szCs w:val="24"/>
        </w:rPr>
        <w:t xml:space="preserve"> </w:t>
      </w:r>
    </w:p>
    <w:p w:rsidR="00BC3940" w:rsidRDefault="00D67A92" w:rsidP="00D67A92">
      <w:pPr>
        <w:pStyle w:val="ListParagraph"/>
        <w:spacing w:before="240" w:after="120" w:line="360" w:lineRule="auto"/>
        <w:ind w:left="426"/>
        <w:jc w:val="both"/>
        <w:rPr>
          <w:sz w:val="24"/>
          <w:szCs w:val="24"/>
        </w:rPr>
      </w:pPr>
      <w:r>
        <w:rPr>
          <w:sz w:val="24"/>
          <w:szCs w:val="24"/>
        </w:rPr>
        <w:t>Peningkatan kompetensi analisis ini, tidak  hanya sekedar dilakukan melalui berbagai pelatihan analisis kinerja, tetapi juga menuntut para penganggung</w:t>
      </w:r>
      <w:r w:rsidR="001826E4">
        <w:rPr>
          <w:sz w:val="24"/>
          <w:szCs w:val="24"/>
        </w:rPr>
        <w:t xml:space="preserve"> </w:t>
      </w:r>
      <w:r>
        <w:rPr>
          <w:sz w:val="24"/>
          <w:szCs w:val="24"/>
        </w:rPr>
        <w:t>jawab program dan kegiatan, betul-betul menguasai kegiatan yang dilakukan, baik kuantitatif maupun kualitatif,  seperti latar belakang program, tujuan dan sasaran dari program dan kegiatan serta hasil</w:t>
      </w:r>
      <w:r w:rsidR="001826E4">
        <w:rPr>
          <w:sz w:val="24"/>
          <w:szCs w:val="24"/>
        </w:rPr>
        <w:t xml:space="preserve"> </w:t>
      </w:r>
      <w:r>
        <w:rPr>
          <w:sz w:val="24"/>
          <w:szCs w:val="24"/>
        </w:rPr>
        <w:t>kegiatan/program dalam kerangka pencapaian visi dan misi yang tertuang dalam renstra.</w:t>
      </w:r>
    </w:p>
    <w:p w:rsidR="00D67A92" w:rsidRDefault="00D67A92" w:rsidP="00D67A92">
      <w:pPr>
        <w:pStyle w:val="ListParagraph"/>
        <w:spacing w:before="240" w:after="120"/>
        <w:ind w:left="426"/>
        <w:jc w:val="both"/>
        <w:rPr>
          <w:b/>
          <w:sz w:val="24"/>
          <w:szCs w:val="24"/>
        </w:rPr>
      </w:pPr>
    </w:p>
    <w:p w:rsidR="00A70CA6" w:rsidRPr="00996ED6" w:rsidRDefault="00002EE9" w:rsidP="00002EE9">
      <w:pPr>
        <w:pStyle w:val="ListParagraph"/>
        <w:numPr>
          <w:ilvl w:val="0"/>
          <w:numId w:val="5"/>
        </w:numPr>
        <w:spacing w:before="240" w:after="120"/>
        <w:ind w:left="426" w:hanging="426"/>
        <w:jc w:val="both"/>
        <w:rPr>
          <w:b/>
          <w:sz w:val="24"/>
          <w:szCs w:val="24"/>
        </w:rPr>
      </w:pPr>
      <w:r w:rsidRPr="00996ED6">
        <w:rPr>
          <w:b/>
          <w:sz w:val="24"/>
          <w:szCs w:val="24"/>
        </w:rPr>
        <w:t>Pemanfatan Informasi Kinerja Dalam Manajemen Kinerja</w:t>
      </w:r>
    </w:p>
    <w:p w:rsidR="00C5754D" w:rsidRPr="00C5754D" w:rsidRDefault="00D67A92" w:rsidP="00FE154F">
      <w:pPr>
        <w:spacing w:before="240" w:after="120" w:line="360" w:lineRule="auto"/>
        <w:jc w:val="both"/>
        <w:rPr>
          <w:sz w:val="24"/>
          <w:szCs w:val="24"/>
        </w:rPr>
      </w:pPr>
      <w:r>
        <w:rPr>
          <w:sz w:val="24"/>
          <w:szCs w:val="24"/>
        </w:rPr>
        <w:t>Pemanfataan informasi kinerja dalam LAKIP dalam penerapan manajemen kinerja  periode berikutnya sangat tergantung dengan kualitas penyajian informasi kinerja yang disajikan dalamLAKIP (Bab III : Akuntabilitas Kinerja). Oleh karena itu, langkah peningkatan kualitas pengukuran dan analisis kinerja serta evaluasi kinerja (sebagaimana  diuraikan dalam</w:t>
      </w:r>
      <w:r w:rsidR="00FE154F">
        <w:rPr>
          <w:sz w:val="24"/>
          <w:szCs w:val="24"/>
        </w:rPr>
        <w:t xml:space="preserve"> </w:t>
      </w:r>
      <w:r>
        <w:rPr>
          <w:sz w:val="24"/>
          <w:szCs w:val="24"/>
        </w:rPr>
        <w:t>langk</w:t>
      </w:r>
      <w:r w:rsidR="00FE154F">
        <w:rPr>
          <w:sz w:val="24"/>
          <w:szCs w:val="24"/>
        </w:rPr>
        <w:t>a</w:t>
      </w:r>
      <w:r>
        <w:rPr>
          <w:sz w:val="24"/>
          <w:szCs w:val="24"/>
        </w:rPr>
        <w:t xml:space="preserve">h no.4) sangat mempengaruhi pemanfaatan LAKIP oleh manajemen. </w:t>
      </w:r>
      <w:r w:rsidR="00FE154F">
        <w:rPr>
          <w:sz w:val="24"/>
          <w:szCs w:val="24"/>
        </w:rPr>
        <w:t>Jika informasi yang disajikan dalam LAKIP</w:t>
      </w:r>
      <w:r w:rsidR="001826E4">
        <w:rPr>
          <w:sz w:val="24"/>
          <w:szCs w:val="24"/>
        </w:rPr>
        <w:t xml:space="preserve"> </w:t>
      </w:r>
      <w:r w:rsidR="00FE154F">
        <w:rPr>
          <w:sz w:val="24"/>
          <w:szCs w:val="24"/>
        </w:rPr>
        <w:t>tidak</w:t>
      </w:r>
      <w:r w:rsidR="001826E4">
        <w:rPr>
          <w:sz w:val="24"/>
          <w:szCs w:val="24"/>
        </w:rPr>
        <w:t xml:space="preserve"> </w:t>
      </w:r>
      <w:r w:rsidR="00FE154F">
        <w:rPr>
          <w:sz w:val="24"/>
          <w:szCs w:val="24"/>
        </w:rPr>
        <w:t>memberikan memberikan informasi yang relevan dan signifika</w:t>
      </w:r>
      <w:r w:rsidR="001826E4">
        <w:rPr>
          <w:sz w:val="24"/>
          <w:szCs w:val="24"/>
        </w:rPr>
        <w:t>n</w:t>
      </w:r>
      <w:r w:rsidR="00FE154F">
        <w:rPr>
          <w:sz w:val="24"/>
          <w:szCs w:val="24"/>
        </w:rPr>
        <w:t xml:space="preserve"> dalam</w:t>
      </w:r>
      <w:r w:rsidR="001826E4">
        <w:rPr>
          <w:sz w:val="24"/>
          <w:szCs w:val="24"/>
        </w:rPr>
        <w:t xml:space="preserve"> </w:t>
      </w:r>
      <w:r w:rsidR="00FE154F">
        <w:rPr>
          <w:sz w:val="24"/>
          <w:szCs w:val="24"/>
        </w:rPr>
        <w:t>pengambilan keputusan,</w:t>
      </w:r>
      <w:r w:rsidR="001826E4">
        <w:rPr>
          <w:sz w:val="24"/>
          <w:szCs w:val="24"/>
        </w:rPr>
        <w:t xml:space="preserve"> </w:t>
      </w:r>
      <w:r w:rsidR="00FE154F">
        <w:rPr>
          <w:sz w:val="24"/>
          <w:szCs w:val="24"/>
        </w:rPr>
        <w:t>maka sudah barang tentu,</w:t>
      </w:r>
      <w:r w:rsidR="001826E4">
        <w:rPr>
          <w:sz w:val="24"/>
          <w:szCs w:val="24"/>
        </w:rPr>
        <w:t xml:space="preserve"> </w:t>
      </w:r>
      <w:r w:rsidR="00FE154F">
        <w:rPr>
          <w:sz w:val="24"/>
          <w:szCs w:val="24"/>
        </w:rPr>
        <w:t>laporan tersebut tidak</w:t>
      </w:r>
      <w:r w:rsidR="001826E4">
        <w:rPr>
          <w:sz w:val="24"/>
          <w:szCs w:val="24"/>
        </w:rPr>
        <w:t xml:space="preserve"> </w:t>
      </w:r>
      <w:r w:rsidR="00FE154F">
        <w:rPr>
          <w:sz w:val="24"/>
          <w:szCs w:val="24"/>
        </w:rPr>
        <w:t>akan digunakan oleh manajemen. Oleh karena itu</w:t>
      </w:r>
      <w:r>
        <w:rPr>
          <w:sz w:val="24"/>
          <w:szCs w:val="24"/>
        </w:rPr>
        <w:t>,</w:t>
      </w:r>
      <w:r w:rsidR="00FE154F">
        <w:rPr>
          <w:sz w:val="24"/>
          <w:szCs w:val="24"/>
        </w:rPr>
        <w:t xml:space="preserve"> </w:t>
      </w:r>
      <w:r>
        <w:rPr>
          <w:sz w:val="24"/>
          <w:szCs w:val="24"/>
        </w:rPr>
        <w:t>komitmen pimpinan untuk</w:t>
      </w:r>
      <w:r w:rsidR="00FE154F">
        <w:rPr>
          <w:sz w:val="24"/>
          <w:szCs w:val="24"/>
        </w:rPr>
        <w:t xml:space="preserve"> selalu </w:t>
      </w:r>
      <w:r>
        <w:rPr>
          <w:sz w:val="24"/>
          <w:szCs w:val="24"/>
        </w:rPr>
        <w:t>menuntu</w:t>
      </w:r>
      <w:r w:rsidR="00FE154F">
        <w:rPr>
          <w:sz w:val="24"/>
          <w:szCs w:val="24"/>
        </w:rPr>
        <w:t>t</w:t>
      </w:r>
      <w:r>
        <w:rPr>
          <w:sz w:val="24"/>
          <w:szCs w:val="24"/>
        </w:rPr>
        <w:t xml:space="preserve"> para staf di bawah kewena</w:t>
      </w:r>
      <w:r w:rsidR="00FE154F">
        <w:rPr>
          <w:sz w:val="24"/>
          <w:szCs w:val="24"/>
        </w:rPr>
        <w:t>ngannya</w:t>
      </w:r>
      <w:r>
        <w:rPr>
          <w:sz w:val="24"/>
          <w:szCs w:val="24"/>
        </w:rPr>
        <w:t xml:space="preserve"> untuk</w:t>
      </w:r>
      <w:r w:rsidR="00FE154F">
        <w:rPr>
          <w:sz w:val="24"/>
          <w:szCs w:val="24"/>
        </w:rPr>
        <w:t xml:space="preserve"> me</w:t>
      </w:r>
      <w:r>
        <w:rPr>
          <w:sz w:val="24"/>
          <w:szCs w:val="24"/>
        </w:rPr>
        <w:t>ningkatkan kualitas informasi merupakan hal yang sangat menentukan.</w:t>
      </w:r>
      <w:r w:rsidR="00FE154F">
        <w:rPr>
          <w:sz w:val="24"/>
          <w:szCs w:val="24"/>
        </w:rPr>
        <w:t xml:space="preserve"> Tentu saja, halini juga harus diikuti dengan langkah penyediaaan sarana dan prasarana bagi staf untuk mampu menyediakan informasi yang akurat dan bermanfaat, melalui penyediaan sistem pengumpulan data kinerja yang handal.</w:t>
      </w:r>
    </w:p>
    <w:p w:rsidR="001C3867" w:rsidRDefault="001C3867" w:rsidP="00C5754D">
      <w:pPr>
        <w:pStyle w:val="ListParagraph"/>
        <w:numPr>
          <w:ilvl w:val="0"/>
          <w:numId w:val="1"/>
        </w:numPr>
        <w:spacing w:before="240" w:after="120"/>
        <w:ind w:left="425" w:hanging="425"/>
        <w:jc w:val="both"/>
        <w:rPr>
          <w:b/>
          <w:sz w:val="24"/>
          <w:szCs w:val="24"/>
        </w:rPr>
      </w:pPr>
      <w:r w:rsidRPr="00FB4F17">
        <w:rPr>
          <w:b/>
          <w:sz w:val="24"/>
          <w:szCs w:val="24"/>
        </w:rPr>
        <w:t>Simpulan dan Rekomendasi</w:t>
      </w:r>
    </w:p>
    <w:p w:rsidR="00FF20B5" w:rsidRDefault="002E0B02" w:rsidP="00FF20B5">
      <w:pPr>
        <w:spacing w:before="240" w:after="120" w:line="360" w:lineRule="auto"/>
        <w:jc w:val="both"/>
        <w:rPr>
          <w:sz w:val="24"/>
          <w:szCs w:val="24"/>
        </w:rPr>
      </w:pPr>
      <w:r w:rsidRPr="00FF20B5">
        <w:rPr>
          <w:sz w:val="24"/>
          <w:szCs w:val="24"/>
        </w:rPr>
        <w:t>Hasil penilaian atau evaluasi AKIP oleh Kementerian PAN dan RB pada beberapa instansi pemerintah baikpusat maupun daerah</w:t>
      </w:r>
      <w:r w:rsidR="00FF20B5">
        <w:rPr>
          <w:sz w:val="24"/>
          <w:szCs w:val="24"/>
        </w:rPr>
        <w:t xml:space="preserve"> </w:t>
      </w:r>
      <w:r w:rsidRPr="00FF20B5">
        <w:rPr>
          <w:sz w:val="24"/>
          <w:szCs w:val="24"/>
        </w:rPr>
        <w:t xml:space="preserve">masih menunjukkan nilai yang kurang memuaskan, </w:t>
      </w:r>
      <w:r w:rsidR="00FF20B5" w:rsidRPr="00FF20B5">
        <w:rPr>
          <w:sz w:val="24"/>
          <w:szCs w:val="24"/>
        </w:rPr>
        <w:t>dengan skor penilaian “CC (nilai 50 – 65)”</w:t>
      </w:r>
      <w:r w:rsidR="00FF20B5">
        <w:rPr>
          <w:sz w:val="24"/>
          <w:szCs w:val="24"/>
        </w:rPr>
        <w:t>. Hasil tersebut menunjukkan bahwa kualitas penyelenggaraan sistem akuntabilitas kinerja pada beberapa  instansi pemerintah masih menunjukkan hasil yang kurang memuaskan.</w:t>
      </w:r>
    </w:p>
    <w:p w:rsidR="00FF20B5" w:rsidRDefault="00FF20B5" w:rsidP="00FF20B5">
      <w:pPr>
        <w:spacing w:before="240" w:after="120" w:line="360" w:lineRule="auto"/>
        <w:jc w:val="both"/>
        <w:rPr>
          <w:sz w:val="24"/>
          <w:szCs w:val="24"/>
        </w:rPr>
      </w:pPr>
      <w:r>
        <w:rPr>
          <w:sz w:val="24"/>
          <w:szCs w:val="24"/>
        </w:rPr>
        <w:t xml:space="preserve">Kelemahan penyelenggaraan sistem AKIP ini antara lain disebabkan oleh 5 (lima) permasalahan yaitu (a). Pelaksanaan manajemen kinerja yang masih berorientasi pada </w:t>
      </w:r>
      <w:r w:rsidRPr="00AF2927">
        <w:rPr>
          <w:i/>
          <w:sz w:val="24"/>
          <w:szCs w:val="24"/>
        </w:rPr>
        <w:t>“output”</w:t>
      </w:r>
      <w:r>
        <w:rPr>
          <w:sz w:val="24"/>
          <w:szCs w:val="24"/>
        </w:rPr>
        <w:t xml:space="preserve"> daripada </w:t>
      </w:r>
      <w:r w:rsidRPr="00AF2927">
        <w:rPr>
          <w:i/>
          <w:sz w:val="24"/>
          <w:szCs w:val="24"/>
        </w:rPr>
        <w:t>“outcome”</w:t>
      </w:r>
      <w:r>
        <w:rPr>
          <w:sz w:val="24"/>
          <w:szCs w:val="24"/>
        </w:rPr>
        <w:t xml:space="preserve">; (b). Kualitas perencanaan kinerja yang belum menggambarkan alur logika program dan kinerja yang logis; (c). Penetapan kinerja baik kinerja utama maupun kinerja sasaran atau kinerja program yang belum berorientasi hasil </w:t>
      </w:r>
      <w:r w:rsidRPr="00AF2927">
        <w:rPr>
          <w:i/>
          <w:sz w:val="24"/>
          <w:szCs w:val="24"/>
        </w:rPr>
        <w:t>(outcome)</w:t>
      </w:r>
      <w:r>
        <w:rPr>
          <w:sz w:val="24"/>
          <w:szCs w:val="24"/>
        </w:rPr>
        <w:t>; (d). Belum optimalnya evaluasi kinerja internal yang dilakukan serta dibahas dalamLAKIP; (e). Belum dimanfaatkan LAKIP dalam penyusunan rencana dan pelaksanaan manajemen kinerja pada periode berikutnya.</w:t>
      </w:r>
    </w:p>
    <w:p w:rsidR="00FF20B5" w:rsidRDefault="00FF20B5" w:rsidP="00FF20B5">
      <w:pPr>
        <w:spacing w:before="240" w:after="120" w:line="360" w:lineRule="auto"/>
        <w:jc w:val="both"/>
        <w:rPr>
          <w:sz w:val="24"/>
          <w:szCs w:val="24"/>
        </w:rPr>
      </w:pPr>
      <w:r>
        <w:rPr>
          <w:sz w:val="24"/>
          <w:szCs w:val="24"/>
        </w:rPr>
        <w:lastRenderedPageBreak/>
        <w:t xml:space="preserve">Berdasarkan hasil evaluasi MenPAN RB, serta identifikasi berbagai kelemahan yang terjadi di lapangan, maka langkah perbaikan yang perlu dilakukan oleh instansi pemerintah untuk meningkatkan kualitas LAKIP meliputi 5 (lima) langkah yaitu (a). Membangun budaya organisasi berorientasi pada akuntabilitas; (b). Revisi dokumen perencanaan baik rencana stratejik, rencana kinerja, serta penetapan kinerja; (c). Perumusan kembali indikator kinerja utama yang belum berorientasi hasil </w:t>
      </w:r>
      <w:r w:rsidRPr="00AF2927">
        <w:rPr>
          <w:i/>
          <w:sz w:val="24"/>
          <w:szCs w:val="24"/>
        </w:rPr>
        <w:t>(outcome)</w:t>
      </w:r>
      <w:r>
        <w:rPr>
          <w:sz w:val="24"/>
          <w:szCs w:val="24"/>
        </w:rPr>
        <w:t>; (d). Meningkatkan kualitas evaluasi kinerja internal LAKIP; (e). Pemanfatan informasi kinerja LAKIP dalam pelaksanaan manajemen kinerja pada periode berikutnya.</w:t>
      </w:r>
    </w:p>
    <w:p w:rsidR="00074387" w:rsidRDefault="00074387" w:rsidP="00FF20B5">
      <w:pPr>
        <w:spacing w:before="240" w:after="120" w:line="360" w:lineRule="auto"/>
        <w:jc w:val="both"/>
        <w:rPr>
          <w:sz w:val="24"/>
          <w:szCs w:val="24"/>
        </w:rPr>
      </w:pPr>
      <w:r>
        <w:rPr>
          <w:sz w:val="24"/>
          <w:szCs w:val="24"/>
        </w:rPr>
        <w:t>Berdasarkan hasil pembahasan beberapa kelemahan serta langkah-langkah perbaikan penyelenggaraan sistem akuntabilitas kinerja di instansi pemerintah, kami merekomendasikan hal-hal</w:t>
      </w:r>
      <w:r w:rsidR="001826E4">
        <w:rPr>
          <w:sz w:val="24"/>
          <w:szCs w:val="24"/>
        </w:rPr>
        <w:t xml:space="preserve"> </w:t>
      </w:r>
      <w:r>
        <w:rPr>
          <w:sz w:val="24"/>
          <w:szCs w:val="24"/>
        </w:rPr>
        <w:t>sebagai berikut :</w:t>
      </w:r>
    </w:p>
    <w:p w:rsidR="00074387" w:rsidRDefault="00761E6C" w:rsidP="00074387">
      <w:pPr>
        <w:pStyle w:val="ListParagraph"/>
        <w:numPr>
          <w:ilvl w:val="0"/>
          <w:numId w:val="9"/>
        </w:numPr>
        <w:spacing w:before="240" w:after="120" w:line="360" w:lineRule="auto"/>
        <w:ind w:left="426"/>
        <w:jc w:val="both"/>
        <w:rPr>
          <w:sz w:val="24"/>
          <w:szCs w:val="24"/>
        </w:rPr>
      </w:pPr>
      <w:r w:rsidRPr="00074387">
        <w:rPr>
          <w:sz w:val="24"/>
          <w:szCs w:val="24"/>
        </w:rPr>
        <w:t>kepada instansi pemerintah untuk melakukan langkah-langkah perbaikan penyelenggaraan sistem</w:t>
      </w:r>
      <w:r w:rsidR="00074387">
        <w:rPr>
          <w:sz w:val="24"/>
          <w:szCs w:val="24"/>
        </w:rPr>
        <w:t xml:space="preserve"> </w:t>
      </w:r>
      <w:r w:rsidRPr="00074387">
        <w:rPr>
          <w:sz w:val="24"/>
          <w:szCs w:val="24"/>
        </w:rPr>
        <w:t>akuntabilit</w:t>
      </w:r>
      <w:r w:rsidR="001826E4">
        <w:rPr>
          <w:sz w:val="24"/>
          <w:szCs w:val="24"/>
        </w:rPr>
        <w:t>a</w:t>
      </w:r>
      <w:r w:rsidRPr="00074387">
        <w:rPr>
          <w:sz w:val="24"/>
          <w:szCs w:val="24"/>
        </w:rPr>
        <w:t>s kinerja di instansi masing-masing secara sistemik dan menyeluruh</w:t>
      </w:r>
      <w:r w:rsidR="001826E4">
        <w:rPr>
          <w:sz w:val="24"/>
          <w:szCs w:val="24"/>
        </w:rPr>
        <w:t>.</w:t>
      </w:r>
      <w:r w:rsidRPr="00074387">
        <w:rPr>
          <w:sz w:val="24"/>
          <w:szCs w:val="24"/>
        </w:rPr>
        <w:t xml:space="preserve">  </w:t>
      </w:r>
    </w:p>
    <w:p w:rsidR="00FF20B5" w:rsidRPr="00074387" w:rsidRDefault="00761E6C" w:rsidP="00074387">
      <w:pPr>
        <w:pStyle w:val="ListParagraph"/>
        <w:numPr>
          <w:ilvl w:val="0"/>
          <w:numId w:val="9"/>
        </w:numPr>
        <w:spacing w:before="240" w:after="120" w:line="360" w:lineRule="auto"/>
        <w:ind w:left="426"/>
        <w:jc w:val="both"/>
        <w:rPr>
          <w:sz w:val="24"/>
          <w:szCs w:val="24"/>
        </w:rPr>
      </w:pPr>
      <w:r w:rsidRPr="00074387">
        <w:rPr>
          <w:sz w:val="24"/>
          <w:szCs w:val="24"/>
        </w:rPr>
        <w:t>Selain itu, untuk memperc</w:t>
      </w:r>
      <w:r w:rsidR="00074387">
        <w:rPr>
          <w:sz w:val="24"/>
          <w:szCs w:val="24"/>
        </w:rPr>
        <w:t>e</w:t>
      </w:r>
      <w:r w:rsidRPr="00074387">
        <w:rPr>
          <w:sz w:val="24"/>
          <w:szCs w:val="24"/>
        </w:rPr>
        <w:t>pat perbaikan penyelenggaraan akuntabilitas kinerja, kepada para petugas evaluasi</w:t>
      </w:r>
      <w:r w:rsidR="00074387">
        <w:rPr>
          <w:sz w:val="24"/>
          <w:szCs w:val="24"/>
        </w:rPr>
        <w:t xml:space="preserve"> </w:t>
      </w:r>
      <w:r w:rsidRPr="00074387">
        <w:rPr>
          <w:sz w:val="24"/>
          <w:szCs w:val="24"/>
        </w:rPr>
        <w:t>baik, baik dari Kementerian PAN</w:t>
      </w:r>
      <w:r w:rsidR="00074387">
        <w:rPr>
          <w:sz w:val="24"/>
          <w:szCs w:val="24"/>
        </w:rPr>
        <w:t xml:space="preserve"> </w:t>
      </w:r>
      <w:r w:rsidRPr="00074387">
        <w:rPr>
          <w:sz w:val="24"/>
          <w:szCs w:val="24"/>
        </w:rPr>
        <w:t>maupun BPKP</w:t>
      </w:r>
      <w:r w:rsidR="00074387">
        <w:rPr>
          <w:sz w:val="24"/>
          <w:szCs w:val="24"/>
        </w:rPr>
        <w:t xml:space="preserve"> </w:t>
      </w:r>
      <w:r w:rsidRPr="00074387">
        <w:rPr>
          <w:sz w:val="24"/>
          <w:szCs w:val="24"/>
        </w:rPr>
        <w:t>untuk</w:t>
      </w:r>
      <w:r w:rsidR="00074387">
        <w:rPr>
          <w:sz w:val="24"/>
          <w:szCs w:val="24"/>
        </w:rPr>
        <w:t xml:space="preserve"> </w:t>
      </w:r>
      <w:r w:rsidRPr="00074387">
        <w:rPr>
          <w:sz w:val="24"/>
          <w:szCs w:val="24"/>
        </w:rPr>
        <w:t xml:space="preserve">melakukan evaluasi dengan pendekatan </w:t>
      </w:r>
      <w:r w:rsidRPr="00074387">
        <w:rPr>
          <w:i/>
          <w:sz w:val="24"/>
          <w:szCs w:val="24"/>
        </w:rPr>
        <w:t>co-evaluation</w:t>
      </w:r>
      <w:r w:rsidR="00074387">
        <w:rPr>
          <w:sz w:val="24"/>
          <w:szCs w:val="24"/>
        </w:rPr>
        <w:t xml:space="preserve"> </w:t>
      </w:r>
      <w:r w:rsidRPr="00074387">
        <w:rPr>
          <w:sz w:val="24"/>
          <w:szCs w:val="24"/>
        </w:rPr>
        <w:t xml:space="preserve">yang </w:t>
      </w:r>
      <w:r w:rsidR="00074387">
        <w:rPr>
          <w:sz w:val="24"/>
          <w:szCs w:val="24"/>
        </w:rPr>
        <w:t xml:space="preserve">melibatkan </w:t>
      </w:r>
      <w:r w:rsidRPr="00074387">
        <w:rPr>
          <w:sz w:val="24"/>
          <w:szCs w:val="24"/>
        </w:rPr>
        <w:t>pihak ins</w:t>
      </w:r>
      <w:r w:rsidR="00074387">
        <w:rPr>
          <w:sz w:val="24"/>
          <w:szCs w:val="24"/>
        </w:rPr>
        <w:t>tansi</w:t>
      </w:r>
      <w:r w:rsidRPr="00074387">
        <w:rPr>
          <w:sz w:val="24"/>
          <w:szCs w:val="24"/>
        </w:rPr>
        <w:t xml:space="preserve"> pemerintah yang diiveluasi untuk</w:t>
      </w:r>
      <w:r w:rsidR="00074387">
        <w:rPr>
          <w:sz w:val="24"/>
          <w:szCs w:val="24"/>
        </w:rPr>
        <w:t xml:space="preserve"> </w:t>
      </w:r>
      <w:r w:rsidRPr="00074387">
        <w:rPr>
          <w:sz w:val="24"/>
          <w:szCs w:val="24"/>
        </w:rPr>
        <w:t xml:space="preserve">berpartisipasi dalam aktivitas evaluasi LAKIP, sehingga instansi pemerintah yang bersangkutan dapat memperbaiki </w:t>
      </w:r>
      <w:r w:rsidR="00074387" w:rsidRPr="00074387">
        <w:rPr>
          <w:sz w:val="24"/>
          <w:szCs w:val="24"/>
        </w:rPr>
        <w:t>sistem dan mekanis</w:t>
      </w:r>
      <w:r w:rsidR="00074387">
        <w:rPr>
          <w:sz w:val="24"/>
          <w:szCs w:val="24"/>
        </w:rPr>
        <w:t xml:space="preserve"> </w:t>
      </w:r>
      <w:r w:rsidR="00074387" w:rsidRPr="00074387">
        <w:rPr>
          <w:sz w:val="24"/>
          <w:szCs w:val="24"/>
        </w:rPr>
        <w:t>mepenyelenggaraan akuntabilitas</w:t>
      </w:r>
      <w:r w:rsidR="00074387">
        <w:rPr>
          <w:sz w:val="24"/>
          <w:szCs w:val="24"/>
        </w:rPr>
        <w:t xml:space="preserve"> </w:t>
      </w:r>
      <w:r w:rsidR="00074387" w:rsidRPr="00074387">
        <w:rPr>
          <w:sz w:val="24"/>
          <w:szCs w:val="24"/>
        </w:rPr>
        <w:t>kinerja instansi pemerintah, baik</w:t>
      </w:r>
      <w:r w:rsidR="00074387">
        <w:rPr>
          <w:sz w:val="24"/>
          <w:szCs w:val="24"/>
        </w:rPr>
        <w:t xml:space="preserve"> </w:t>
      </w:r>
      <w:r w:rsidR="00074387" w:rsidRPr="00074387">
        <w:rPr>
          <w:sz w:val="24"/>
          <w:szCs w:val="24"/>
        </w:rPr>
        <w:t>secara substansi yai</w:t>
      </w:r>
      <w:r w:rsidR="00074387">
        <w:rPr>
          <w:sz w:val="24"/>
          <w:szCs w:val="24"/>
        </w:rPr>
        <w:t>tu sesuai dengan makna dan konse</w:t>
      </w:r>
      <w:r w:rsidR="00074387" w:rsidRPr="00074387">
        <w:rPr>
          <w:sz w:val="24"/>
          <w:szCs w:val="24"/>
        </w:rPr>
        <w:t>psi akuntabilitas kinerja, maupun  sesuai dengan ketentuan perundangan yang berlaku.</w:t>
      </w:r>
    </w:p>
    <w:p w:rsidR="00074387" w:rsidRDefault="00074387" w:rsidP="00CE32F0">
      <w:pPr>
        <w:ind w:left="567" w:hanging="567"/>
        <w:jc w:val="both"/>
        <w:rPr>
          <w:b/>
          <w:sz w:val="24"/>
          <w:szCs w:val="24"/>
        </w:rPr>
      </w:pPr>
    </w:p>
    <w:p w:rsidR="00D952C0" w:rsidRDefault="00D952C0" w:rsidP="00CE32F0">
      <w:pPr>
        <w:ind w:left="567" w:hanging="567"/>
        <w:jc w:val="both"/>
        <w:rPr>
          <w:b/>
          <w:sz w:val="24"/>
          <w:szCs w:val="24"/>
        </w:rPr>
      </w:pPr>
    </w:p>
    <w:p w:rsidR="00D952C0" w:rsidRDefault="00D952C0" w:rsidP="00CE32F0">
      <w:pPr>
        <w:ind w:left="567" w:hanging="567"/>
        <w:jc w:val="both"/>
        <w:rPr>
          <w:b/>
          <w:sz w:val="24"/>
          <w:szCs w:val="24"/>
        </w:rPr>
      </w:pPr>
    </w:p>
    <w:p w:rsidR="00D952C0" w:rsidRDefault="00D952C0" w:rsidP="00CE32F0">
      <w:pPr>
        <w:ind w:left="567" w:hanging="567"/>
        <w:jc w:val="both"/>
        <w:rPr>
          <w:b/>
          <w:sz w:val="24"/>
          <w:szCs w:val="24"/>
        </w:rPr>
      </w:pPr>
    </w:p>
    <w:p w:rsidR="00D952C0" w:rsidRDefault="00D952C0" w:rsidP="00CE32F0">
      <w:pPr>
        <w:ind w:left="567" w:hanging="567"/>
        <w:jc w:val="both"/>
        <w:rPr>
          <w:b/>
          <w:sz w:val="24"/>
          <w:szCs w:val="24"/>
        </w:rPr>
      </w:pPr>
    </w:p>
    <w:p w:rsidR="00D952C0" w:rsidRDefault="00D952C0" w:rsidP="00CE32F0">
      <w:pPr>
        <w:ind w:left="567" w:hanging="567"/>
        <w:jc w:val="both"/>
        <w:rPr>
          <w:b/>
          <w:sz w:val="24"/>
          <w:szCs w:val="24"/>
        </w:rPr>
      </w:pPr>
    </w:p>
    <w:p w:rsidR="00D952C0" w:rsidRDefault="00D952C0" w:rsidP="00CE32F0">
      <w:pPr>
        <w:ind w:left="567" w:hanging="567"/>
        <w:jc w:val="both"/>
        <w:rPr>
          <w:b/>
          <w:sz w:val="24"/>
          <w:szCs w:val="24"/>
        </w:rPr>
      </w:pPr>
    </w:p>
    <w:p w:rsidR="00CE32F0" w:rsidRPr="000F1296" w:rsidRDefault="00CE32F0" w:rsidP="00CE32F0">
      <w:pPr>
        <w:ind w:left="567" w:hanging="567"/>
        <w:jc w:val="both"/>
        <w:rPr>
          <w:b/>
          <w:sz w:val="24"/>
          <w:szCs w:val="24"/>
        </w:rPr>
      </w:pPr>
      <w:r w:rsidRPr="000F1296">
        <w:rPr>
          <w:b/>
          <w:sz w:val="24"/>
          <w:szCs w:val="24"/>
        </w:rPr>
        <w:lastRenderedPageBreak/>
        <w:t>Daftar Pustaka</w:t>
      </w:r>
    </w:p>
    <w:p w:rsidR="00CE32F0" w:rsidRPr="000F1296" w:rsidRDefault="001826E4" w:rsidP="00074387">
      <w:pPr>
        <w:spacing w:after="0" w:line="240" w:lineRule="auto"/>
        <w:ind w:left="567" w:hanging="567"/>
        <w:jc w:val="both"/>
        <w:rPr>
          <w:b/>
          <w:sz w:val="24"/>
          <w:szCs w:val="24"/>
        </w:rPr>
      </w:pPr>
      <w:r>
        <w:rPr>
          <w:sz w:val="24"/>
          <w:szCs w:val="24"/>
        </w:rPr>
        <w:t>Agustian, Ary Ginanjar.2012.</w:t>
      </w:r>
      <w:r w:rsidR="00CE32F0" w:rsidRPr="00E63BCB">
        <w:rPr>
          <w:i/>
          <w:sz w:val="24"/>
          <w:szCs w:val="24"/>
        </w:rPr>
        <w:t>VSL-Concept</w:t>
      </w:r>
      <w:r w:rsidR="00CE32F0">
        <w:rPr>
          <w:sz w:val="24"/>
          <w:szCs w:val="24"/>
        </w:rPr>
        <w:t>. Dalam Materi Pelatihan Leading C</w:t>
      </w:r>
      <w:r w:rsidR="00E63BCB">
        <w:rPr>
          <w:sz w:val="24"/>
          <w:szCs w:val="24"/>
        </w:rPr>
        <w:t>ultural T</w:t>
      </w:r>
      <w:r w:rsidR="00CE32F0">
        <w:rPr>
          <w:sz w:val="24"/>
          <w:szCs w:val="24"/>
        </w:rPr>
        <w:t>ransformation. Jakarta</w:t>
      </w:r>
      <w:r>
        <w:rPr>
          <w:sz w:val="24"/>
          <w:szCs w:val="24"/>
        </w:rPr>
        <w:t>.</w:t>
      </w:r>
      <w:r w:rsidRPr="001826E4">
        <w:rPr>
          <w:sz w:val="24"/>
          <w:szCs w:val="24"/>
        </w:rPr>
        <w:t xml:space="preserve"> </w:t>
      </w:r>
      <w:r>
        <w:rPr>
          <w:sz w:val="24"/>
          <w:szCs w:val="24"/>
        </w:rPr>
        <w:t>ESQ Consulting.</w:t>
      </w:r>
      <w:r w:rsidR="00CE32F0">
        <w:rPr>
          <w:sz w:val="24"/>
          <w:szCs w:val="24"/>
        </w:rPr>
        <w:t xml:space="preserve"> </w:t>
      </w:r>
    </w:p>
    <w:p w:rsidR="00074387" w:rsidRDefault="00074387" w:rsidP="00074387">
      <w:pPr>
        <w:spacing w:after="0" w:line="240" w:lineRule="auto"/>
        <w:ind w:left="567" w:hanging="567"/>
        <w:jc w:val="both"/>
        <w:rPr>
          <w:sz w:val="24"/>
          <w:szCs w:val="24"/>
        </w:rPr>
      </w:pPr>
    </w:p>
    <w:p w:rsidR="00CE32F0" w:rsidRDefault="00CE32F0" w:rsidP="00074387">
      <w:pPr>
        <w:spacing w:after="0" w:line="240" w:lineRule="auto"/>
        <w:ind w:left="567" w:hanging="567"/>
        <w:jc w:val="both"/>
        <w:rPr>
          <w:sz w:val="24"/>
          <w:szCs w:val="24"/>
        </w:rPr>
      </w:pPr>
      <w:r>
        <w:rPr>
          <w:sz w:val="24"/>
          <w:szCs w:val="24"/>
        </w:rPr>
        <w:t>BPKP, Pusdiklat Pengawasan.</w:t>
      </w:r>
      <w:r w:rsidR="001826E4">
        <w:rPr>
          <w:sz w:val="24"/>
          <w:szCs w:val="24"/>
        </w:rPr>
        <w:t>2007.</w:t>
      </w:r>
      <w:r>
        <w:rPr>
          <w:sz w:val="24"/>
          <w:szCs w:val="24"/>
        </w:rPr>
        <w:t>Modul Akuntabilitas Instansi Pemerintah. Bogor</w:t>
      </w:r>
      <w:r w:rsidR="001826E4">
        <w:rPr>
          <w:sz w:val="24"/>
          <w:szCs w:val="24"/>
        </w:rPr>
        <w:t>.Pusdiklatwas BPKP.</w:t>
      </w:r>
    </w:p>
    <w:p w:rsidR="00074387" w:rsidRDefault="00074387" w:rsidP="00074387">
      <w:pPr>
        <w:spacing w:after="0" w:line="240" w:lineRule="auto"/>
        <w:ind w:left="567" w:hanging="567"/>
        <w:jc w:val="both"/>
        <w:rPr>
          <w:sz w:val="24"/>
          <w:szCs w:val="24"/>
        </w:rPr>
      </w:pPr>
    </w:p>
    <w:p w:rsidR="00CE32F0" w:rsidRDefault="00CE32F0" w:rsidP="00074387">
      <w:pPr>
        <w:spacing w:after="0" w:line="240" w:lineRule="auto"/>
        <w:ind w:left="567" w:hanging="567"/>
        <w:jc w:val="both"/>
        <w:rPr>
          <w:sz w:val="24"/>
          <w:szCs w:val="24"/>
        </w:rPr>
      </w:pPr>
      <w:r>
        <w:rPr>
          <w:sz w:val="24"/>
          <w:szCs w:val="24"/>
        </w:rPr>
        <w:t>BPKP, Pusdiklat Pengawasan.</w:t>
      </w:r>
      <w:r w:rsidR="001826E4">
        <w:rPr>
          <w:sz w:val="24"/>
          <w:szCs w:val="24"/>
        </w:rPr>
        <w:t>2011.</w:t>
      </w:r>
      <w:r>
        <w:rPr>
          <w:sz w:val="24"/>
          <w:szCs w:val="24"/>
        </w:rPr>
        <w:t xml:space="preserve"> Modul Akuntabilitas Instansi Pemerintah. Bogor</w:t>
      </w:r>
      <w:r w:rsidR="001826E4">
        <w:rPr>
          <w:sz w:val="24"/>
          <w:szCs w:val="24"/>
        </w:rPr>
        <w:t>.Pusdiklatwas BPKP.</w:t>
      </w:r>
    </w:p>
    <w:p w:rsidR="00074387" w:rsidRDefault="00074387" w:rsidP="00074387">
      <w:pPr>
        <w:spacing w:after="0" w:line="240" w:lineRule="auto"/>
        <w:ind w:left="567" w:hanging="567"/>
        <w:jc w:val="both"/>
        <w:rPr>
          <w:sz w:val="24"/>
          <w:szCs w:val="24"/>
        </w:rPr>
      </w:pPr>
    </w:p>
    <w:p w:rsidR="00CE32F0" w:rsidRDefault="001826E4" w:rsidP="00074387">
      <w:pPr>
        <w:spacing w:after="0" w:line="240" w:lineRule="auto"/>
        <w:ind w:left="567" w:hanging="567"/>
        <w:jc w:val="both"/>
        <w:rPr>
          <w:sz w:val="24"/>
          <w:szCs w:val="24"/>
        </w:rPr>
      </w:pPr>
      <w:r>
        <w:rPr>
          <w:sz w:val="24"/>
          <w:szCs w:val="24"/>
        </w:rPr>
        <w:t>Gaspersz, Vincent.2004.</w:t>
      </w:r>
      <w:r w:rsidR="00CE32F0">
        <w:rPr>
          <w:sz w:val="24"/>
          <w:szCs w:val="24"/>
        </w:rPr>
        <w:t>Perencanaan Strategik untuk Peningkatan Kinerja Sektor Publik Suatu Petunjuk Praktik. Jakarta</w:t>
      </w:r>
      <w:r>
        <w:rPr>
          <w:sz w:val="24"/>
          <w:szCs w:val="24"/>
        </w:rPr>
        <w:t>.</w:t>
      </w:r>
      <w:r w:rsidR="00CE32F0">
        <w:rPr>
          <w:sz w:val="24"/>
          <w:szCs w:val="24"/>
        </w:rPr>
        <w:t xml:space="preserve"> </w:t>
      </w:r>
      <w:r>
        <w:rPr>
          <w:sz w:val="24"/>
          <w:szCs w:val="24"/>
        </w:rPr>
        <w:t>Gramedia Pustaka Utama</w:t>
      </w:r>
      <w:r w:rsidR="00CE32F0">
        <w:rPr>
          <w:sz w:val="24"/>
          <w:szCs w:val="24"/>
        </w:rPr>
        <w:t>.</w:t>
      </w:r>
    </w:p>
    <w:p w:rsidR="00E63BCB" w:rsidRDefault="00E63BCB" w:rsidP="00074387">
      <w:pPr>
        <w:pBdr>
          <w:bottom w:val="single" w:sz="4" w:space="1" w:color="auto"/>
        </w:pBdr>
        <w:spacing w:after="0" w:line="240" w:lineRule="auto"/>
        <w:rPr>
          <w:sz w:val="24"/>
          <w:szCs w:val="24"/>
        </w:rPr>
      </w:pPr>
    </w:p>
    <w:p w:rsidR="00074387" w:rsidRDefault="00074387" w:rsidP="00074387">
      <w:pPr>
        <w:pBdr>
          <w:bottom w:val="single" w:sz="4" w:space="1" w:color="auto"/>
        </w:pBdr>
        <w:spacing w:after="0" w:line="240" w:lineRule="auto"/>
        <w:rPr>
          <w:sz w:val="24"/>
          <w:szCs w:val="24"/>
        </w:rPr>
      </w:pPr>
    </w:p>
    <w:p w:rsidR="00074387" w:rsidRDefault="00074387" w:rsidP="00074387">
      <w:pPr>
        <w:pBdr>
          <w:bottom w:val="single" w:sz="4" w:space="1" w:color="auto"/>
        </w:pBdr>
        <w:spacing w:after="0" w:line="240" w:lineRule="auto"/>
        <w:rPr>
          <w:sz w:val="24"/>
          <w:szCs w:val="24"/>
        </w:rPr>
      </w:pPr>
    </w:p>
    <w:p w:rsidR="00074387" w:rsidRPr="004136E3" w:rsidRDefault="00074387" w:rsidP="00074387">
      <w:pPr>
        <w:pBdr>
          <w:bottom w:val="single" w:sz="4" w:space="1" w:color="auto"/>
        </w:pBdr>
        <w:spacing w:after="0" w:line="240" w:lineRule="auto"/>
        <w:rPr>
          <w:sz w:val="24"/>
          <w:szCs w:val="24"/>
        </w:rPr>
      </w:pPr>
    </w:p>
    <w:p w:rsidR="00E63BCB" w:rsidRPr="003609C0" w:rsidRDefault="00E63BCB" w:rsidP="00074387">
      <w:pPr>
        <w:spacing w:after="0" w:line="240" w:lineRule="auto"/>
        <w:jc w:val="both"/>
        <w:rPr>
          <w:i/>
        </w:rPr>
      </w:pPr>
      <w:r w:rsidRPr="003609C0">
        <w:rPr>
          <w:i/>
        </w:rPr>
        <w:t>*) Penyusun adalah Widyaiswara Madya Pada Pusat Pendidikan dan Pelatihan Pengawasan, BPKP.</w:t>
      </w:r>
    </w:p>
    <w:p w:rsidR="00E63BCB" w:rsidRDefault="00E63BCB" w:rsidP="00CE32F0">
      <w:pPr>
        <w:spacing w:before="120" w:after="120"/>
        <w:ind w:left="567" w:hanging="567"/>
        <w:jc w:val="both"/>
        <w:rPr>
          <w:sz w:val="24"/>
          <w:szCs w:val="24"/>
        </w:rPr>
      </w:pPr>
    </w:p>
    <w:p w:rsidR="004513B9" w:rsidRDefault="004513B9" w:rsidP="00CE32F0">
      <w:pPr>
        <w:spacing w:before="120" w:after="120"/>
        <w:ind w:left="567" w:hanging="567"/>
        <w:jc w:val="both"/>
        <w:rPr>
          <w:sz w:val="24"/>
          <w:szCs w:val="24"/>
        </w:rPr>
      </w:pPr>
    </w:p>
    <w:p w:rsidR="004513B9" w:rsidRDefault="004513B9" w:rsidP="00CE32F0">
      <w:pPr>
        <w:spacing w:before="120" w:after="120"/>
        <w:ind w:left="567" w:hanging="567"/>
        <w:jc w:val="both"/>
        <w:rPr>
          <w:sz w:val="24"/>
          <w:szCs w:val="24"/>
        </w:rPr>
      </w:pPr>
    </w:p>
    <w:p w:rsidR="00A167DC" w:rsidRDefault="00A167DC">
      <w:pPr>
        <w:rPr>
          <w:sz w:val="24"/>
          <w:szCs w:val="24"/>
        </w:rPr>
      </w:pPr>
      <w:r>
        <w:rPr>
          <w:sz w:val="24"/>
          <w:szCs w:val="24"/>
        </w:rPr>
        <w:br w:type="page"/>
      </w:r>
    </w:p>
    <w:tbl>
      <w:tblPr>
        <w:tblStyle w:val="TableGrid"/>
        <w:tblW w:w="0" w:type="auto"/>
        <w:tblLook w:val="04A0"/>
      </w:tblPr>
      <w:tblGrid>
        <w:gridCol w:w="1668"/>
        <w:gridCol w:w="841"/>
        <w:gridCol w:w="842"/>
        <w:gridCol w:w="841"/>
        <w:gridCol w:w="842"/>
        <w:gridCol w:w="841"/>
        <w:gridCol w:w="842"/>
        <w:gridCol w:w="841"/>
        <w:gridCol w:w="842"/>
        <w:gridCol w:w="842"/>
      </w:tblGrid>
      <w:tr w:rsidR="00A167DC" w:rsidTr="00A167DC">
        <w:tc>
          <w:tcPr>
            <w:tcW w:w="9242" w:type="dxa"/>
            <w:gridSpan w:val="10"/>
          </w:tcPr>
          <w:p w:rsidR="00017C45" w:rsidRPr="00017C45" w:rsidRDefault="00017C45" w:rsidP="00017C45">
            <w:pPr>
              <w:spacing w:before="120" w:after="120" w:line="276" w:lineRule="auto"/>
              <w:jc w:val="right"/>
              <w:rPr>
                <w:b/>
                <w:u w:val="single"/>
              </w:rPr>
            </w:pPr>
            <w:r w:rsidRPr="00017C45">
              <w:rPr>
                <w:b/>
                <w:u w:val="single"/>
              </w:rPr>
              <w:lastRenderedPageBreak/>
              <w:t>Lampiran</w:t>
            </w:r>
          </w:p>
          <w:p w:rsidR="00A167DC" w:rsidRPr="00A167DC" w:rsidRDefault="00A167DC" w:rsidP="00A167DC">
            <w:pPr>
              <w:spacing w:before="120" w:after="120" w:line="276" w:lineRule="auto"/>
              <w:jc w:val="center"/>
              <w:rPr>
                <w:sz w:val="28"/>
                <w:szCs w:val="28"/>
              </w:rPr>
            </w:pPr>
            <w:r w:rsidRPr="00A167DC">
              <w:rPr>
                <w:sz w:val="28"/>
                <w:szCs w:val="28"/>
              </w:rPr>
              <w:t>LEMBAR KINERJA KRITERIA PEMILIHAN IKU</w:t>
            </w:r>
          </w:p>
          <w:p w:rsidR="00A167DC" w:rsidRPr="00A167DC" w:rsidRDefault="00A167DC" w:rsidP="00A167DC">
            <w:pPr>
              <w:spacing w:before="120" w:after="120" w:line="276" w:lineRule="auto"/>
              <w:jc w:val="center"/>
              <w:rPr>
                <w:i/>
                <w:sz w:val="24"/>
                <w:szCs w:val="24"/>
              </w:rPr>
            </w:pPr>
            <w:r w:rsidRPr="00A167DC">
              <w:rPr>
                <w:i/>
                <w:sz w:val="24"/>
                <w:szCs w:val="24"/>
              </w:rPr>
              <w:t>(uji setiap ukuran kinerja untukmelihat apakah ukuran itu memenuhikreiteria yang ada, gunakan tanda periksa V)</w:t>
            </w:r>
          </w:p>
        </w:tc>
      </w:tr>
      <w:tr w:rsidR="00A167DC" w:rsidTr="00A167DC">
        <w:tc>
          <w:tcPr>
            <w:tcW w:w="1668" w:type="dxa"/>
          </w:tcPr>
          <w:p w:rsidR="00A167DC" w:rsidRPr="004513B9" w:rsidRDefault="00A167DC" w:rsidP="00A167DC">
            <w:pPr>
              <w:spacing w:before="120" w:after="120" w:line="276" w:lineRule="auto"/>
              <w:rPr>
                <w:sz w:val="24"/>
                <w:szCs w:val="24"/>
              </w:rPr>
            </w:pPr>
            <w:r w:rsidRPr="004513B9">
              <w:rPr>
                <w:sz w:val="24"/>
                <w:szCs w:val="24"/>
              </w:rPr>
              <w:t>Misi</w:t>
            </w:r>
          </w:p>
        </w:tc>
        <w:tc>
          <w:tcPr>
            <w:tcW w:w="7574" w:type="dxa"/>
            <w:gridSpan w:val="9"/>
          </w:tcPr>
          <w:p w:rsidR="00A167DC" w:rsidRPr="004513B9" w:rsidRDefault="00A167DC" w:rsidP="00A167DC">
            <w:pPr>
              <w:spacing w:before="120" w:after="120" w:line="276" w:lineRule="auto"/>
              <w:jc w:val="center"/>
              <w:rPr>
                <w:sz w:val="24"/>
                <w:szCs w:val="24"/>
              </w:rPr>
            </w:pPr>
          </w:p>
        </w:tc>
      </w:tr>
      <w:tr w:rsidR="00A167DC" w:rsidTr="00A167DC">
        <w:tc>
          <w:tcPr>
            <w:tcW w:w="1668" w:type="dxa"/>
          </w:tcPr>
          <w:p w:rsidR="00A167DC" w:rsidRPr="004513B9" w:rsidRDefault="00A167DC" w:rsidP="00A167DC">
            <w:pPr>
              <w:spacing w:before="120" w:after="120" w:line="276" w:lineRule="auto"/>
              <w:rPr>
                <w:sz w:val="24"/>
                <w:szCs w:val="24"/>
              </w:rPr>
            </w:pPr>
            <w:r w:rsidRPr="004513B9">
              <w:rPr>
                <w:sz w:val="24"/>
                <w:szCs w:val="24"/>
              </w:rPr>
              <w:t>Tujuan</w:t>
            </w:r>
          </w:p>
        </w:tc>
        <w:tc>
          <w:tcPr>
            <w:tcW w:w="7574" w:type="dxa"/>
            <w:gridSpan w:val="9"/>
          </w:tcPr>
          <w:p w:rsidR="00A167DC" w:rsidRPr="004513B9" w:rsidRDefault="00A167DC" w:rsidP="00A167DC">
            <w:pPr>
              <w:spacing w:before="120" w:after="120" w:line="276" w:lineRule="auto"/>
              <w:jc w:val="center"/>
              <w:rPr>
                <w:sz w:val="24"/>
                <w:szCs w:val="24"/>
              </w:rPr>
            </w:pPr>
          </w:p>
        </w:tc>
      </w:tr>
      <w:tr w:rsidR="00A167DC" w:rsidTr="00A167DC">
        <w:tc>
          <w:tcPr>
            <w:tcW w:w="1668" w:type="dxa"/>
          </w:tcPr>
          <w:p w:rsidR="00A167DC" w:rsidRPr="004513B9" w:rsidRDefault="00A167DC" w:rsidP="00A167DC">
            <w:pPr>
              <w:spacing w:before="120" w:after="120" w:line="276" w:lineRule="auto"/>
              <w:rPr>
                <w:sz w:val="24"/>
                <w:szCs w:val="24"/>
              </w:rPr>
            </w:pPr>
            <w:r w:rsidRPr="004513B9">
              <w:rPr>
                <w:sz w:val="24"/>
                <w:szCs w:val="24"/>
              </w:rPr>
              <w:t>Sasaran</w:t>
            </w:r>
          </w:p>
        </w:tc>
        <w:tc>
          <w:tcPr>
            <w:tcW w:w="7574" w:type="dxa"/>
            <w:gridSpan w:val="9"/>
          </w:tcPr>
          <w:p w:rsidR="00A167DC" w:rsidRPr="004513B9" w:rsidRDefault="00A167DC" w:rsidP="00A167DC">
            <w:pPr>
              <w:spacing w:before="120" w:after="120" w:line="276" w:lineRule="auto"/>
              <w:jc w:val="center"/>
              <w:rPr>
                <w:sz w:val="24"/>
                <w:szCs w:val="24"/>
              </w:rPr>
            </w:pPr>
          </w:p>
        </w:tc>
      </w:tr>
      <w:tr w:rsidR="004513B9" w:rsidTr="00B2552B">
        <w:tc>
          <w:tcPr>
            <w:tcW w:w="1668" w:type="dxa"/>
            <w:vMerge w:val="restart"/>
          </w:tcPr>
          <w:p w:rsidR="004513B9" w:rsidRPr="004513B9" w:rsidRDefault="004513B9" w:rsidP="004513B9">
            <w:pPr>
              <w:spacing w:before="240" w:line="276" w:lineRule="auto"/>
              <w:jc w:val="center"/>
              <w:rPr>
                <w:sz w:val="24"/>
                <w:szCs w:val="24"/>
              </w:rPr>
            </w:pPr>
            <w:r w:rsidRPr="004513B9">
              <w:rPr>
                <w:sz w:val="24"/>
                <w:szCs w:val="24"/>
              </w:rPr>
              <w:t>IKU</w:t>
            </w:r>
          </w:p>
        </w:tc>
        <w:tc>
          <w:tcPr>
            <w:tcW w:w="7574" w:type="dxa"/>
            <w:gridSpan w:val="9"/>
          </w:tcPr>
          <w:p w:rsidR="004513B9" w:rsidRPr="004513B9" w:rsidRDefault="004513B9" w:rsidP="004513B9">
            <w:pPr>
              <w:jc w:val="center"/>
              <w:rPr>
                <w:sz w:val="24"/>
                <w:szCs w:val="24"/>
              </w:rPr>
            </w:pPr>
            <w:r w:rsidRPr="004513B9">
              <w:rPr>
                <w:sz w:val="24"/>
                <w:szCs w:val="24"/>
              </w:rPr>
              <w:t>Kriteria Pemilihan</w:t>
            </w:r>
          </w:p>
        </w:tc>
      </w:tr>
      <w:tr w:rsidR="004513B9" w:rsidTr="005E49A4">
        <w:tc>
          <w:tcPr>
            <w:tcW w:w="1668" w:type="dxa"/>
            <w:vMerge/>
          </w:tcPr>
          <w:p w:rsidR="004513B9" w:rsidRPr="004513B9" w:rsidRDefault="004513B9" w:rsidP="004513B9">
            <w:pPr>
              <w:rPr>
                <w:sz w:val="24"/>
                <w:szCs w:val="24"/>
              </w:rPr>
            </w:pPr>
          </w:p>
        </w:tc>
        <w:tc>
          <w:tcPr>
            <w:tcW w:w="841" w:type="dxa"/>
          </w:tcPr>
          <w:p w:rsidR="004513B9" w:rsidRPr="004513B9" w:rsidRDefault="004513B9" w:rsidP="004513B9">
            <w:pPr>
              <w:spacing w:before="120"/>
              <w:jc w:val="center"/>
              <w:rPr>
                <w:sz w:val="24"/>
                <w:szCs w:val="24"/>
              </w:rPr>
            </w:pPr>
            <w:r w:rsidRPr="004513B9">
              <w:rPr>
                <w:sz w:val="24"/>
                <w:szCs w:val="24"/>
              </w:rPr>
              <w:t>A</w:t>
            </w:r>
          </w:p>
        </w:tc>
        <w:tc>
          <w:tcPr>
            <w:tcW w:w="842" w:type="dxa"/>
          </w:tcPr>
          <w:p w:rsidR="004513B9" w:rsidRPr="004513B9" w:rsidRDefault="004513B9" w:rsidP="004513B9">
            <w:pPr>
              <w:spacing w:before="120"/>
              <w:jc w:val="center"/>
              <w:rPr>
                <w:sz w:val="24"/>
                <w:szCs w:val="24"/>
              </w:rPr>
            </w:pPr>
            <w:r w:rsidRPr="004513B9">
              <w:rPr>
                <w:sz w:val="24"/>
                <w:szCs w:val="24"/>
              </w:rPr>
              <w:t>B</w:t>
            </w:r>
          </w:p>
        </w:tc>
        <w:tc>
          <w:tcPr>
            <w:tcW w:w="841" w:type="dxa"/>
          </w:tcPr>
          <w:p w:rsidR="004513B9" w:rsidRPr="004513B9" w:rsidRDefault="004513B9" w:rsidP="004513B9">
            <w:pPr>
              <w:spacing w:before="120"/>
              <w:jc w:val="center"/>
              <w:rPr>
                <w:sz w:val="24"/>
                <w:szCs w:val="24"/>
              </w:rPr>
            </w:pPr>
            <w:r w:rsidRPr="004513B9">
              <w:rPr>
                <w:sz w:val="24"/>
                <w:szCs w:val="24"/>
              </w:rPr>
              <w:t>C</w:t>
            </w:r>
          </w:p>
        </w:tc>
        <w:tc>
          <w:tcPr>
            <w:tcW w:w="842" w:type="dxa"/>
          </w:tcPr>
          <w:p w:rsidR="004513B9" w:rsidRPr="004513B9" w:rsidRDefault="004513B9" w:rsidP="004513B9">
            <w:pPr>
              <w:spacing w:before="120"/>
              <w:jc w:val="center"/>
              <w:rPr>
                <w:sz w:val="24"/>
                <w:szCs w:val="24"/>
              </w:rPr>
            </w:pPr>
            <w:r w:rsidRPr="004513B9">
              <w:rPr>
                <w:sz w:val="24"/>
                <w:szCs w:val="24"/>
              </w:rPr>
              <w:t>D</w:t>
            </w:r>
          </w:p>
        </w:tc>
        <w:tc>
          <w:tcPr>
            <w:tcW w:w="841" w:type="dxa"/>
          </w:tcPr>
          <w:p w:rsidR="004513B9" w:rsidRPr="004513B9" w:rsidRDefault="004513B9" w:rsidP="004513B9">
            <w:pPr>
              <w:spacing w:before="120"/>
              <w:jc w:val="center"/>
              <w:rPr>
                <w:sz w:val="24"/>
                <w:szCs w:val="24"/>
              </w:rPr>
            </w:pPr>
            <w:r w:rsidRPr="004513B9">
              <w:rPr>
                <w:sz w:val="24"/>
                <w:szCs w:val="24"/>
              </w:rPr>
              <w:t>E</w:t>
            </w:r>
          </w:p>
        </w:tc>
        <w:tc>
          <w:tcPr>
            <w:tcW w:w="842" w:type="dxa"/>
          </w:tcPr>
          <w:p w:rsidR="004513B9" w:rsidRPr="004513B9" w:rsidRDefault="004513B9" w:rsidP="004513B9">
            <w:pPr>
              <w:spacing w:before="120"/>
              <w:jc w:val="center"/>
              <w:rPr>
                <w:sz w:val="24"/>
                <w:szCs w:val="24"/>
              </w:rPr>
            </w:pPr>
            <w:r w:rsidRPr="004513B9">
              <w:rPr>
                <w:sz w:val="24"/>
                <w:szCs w:val="24"/>
              </w:rPr>
              <w:t>F</w:t>
            </w:r>
          </w:p>
        </w:tc>
        <w:tc>
          <w:tcPr>
            <w:tcW w:w="841" w:type="dxa"/>
          </w:tcPr>
          <w:p w:rsidR="004513B9" w:rsidRPr="004513B9" w:rsidRDefault="004513B9" w:rsidP="004513B9">
            <w:pPr>
              <w:spacing w:before="120"/>
              <w:jc w:val="center"/>
              <w:rPr>
                <w:sz w:val="24"/>
                <w:szCs w:val="24"/>
              </w:rPr>
            </w:pPr>
            <w:r w:rsidRPr="004513B9">
              <w:rPr>
                <w:sz w:val="24"/>
                <w:szCs w:val="24"/>
              </w:rPr>
              <w:t>G</w:t>
            </w:r>
          </w:p>
        </w:tc>
        <w:tc>
          <w:tcPr>
            <w:tcW w:w="842" w:type="dxa"/>
          </w:tcPr>
          <w:p w:rsidR="004513B9" w:rsidRPr="004513B9" w:rsidRDefault="004513B9" w:rsidP="004513B9">
            <w:pPr>
              <w:spacing w:before="120"/>
              <w:jc w:val="center"/>
              <w:rPr>
                <w:sz w:val="24"/>
                <w:szCs w:val="24"/>
              </w:rPr>
            </w:pPr>
            <w:r w:rsidRPr="004513B9">
              <w:rPr>
                <w:sz w:val="24"/>
                <w:szCs w:val="24"/>
              </w:rPr>
              <w:t>H</w:t>
            </w:r>
          </w:p>
        </w:tc>
        <w:tc>
          <w:tcPr>
            <w:tcW w:w="842" w:type="dxa"/>
          </w:tcPr>
          <w:p w:rsidR="004513B9" w:rsidRPr="004513B9" w:rsidRDefault="004513B9" w:rsidP="004513B9">
            <w:pPr>
              <w:spacing w:before="120"/>
              <w:jc w:val="center"/>
              <w:rPr>
                <w:sz w:val="24"/>
                <w:szCs w:val="24"/>
              </w:rPr>
            </w:pPr>
            <w:r w:rsidRPr="004513B9">
              <w:rPr>
                <w:sz w:val="24"/>
                <w:szCs w:val="24"/>
              </w:rPr>
              <w:t>Total V</w:t>
            </w:r>
          </w:p>
        </w:tc>
      </w:tr>
      <w:tr w:rsidR="004513B9" w:rsidTr="005E49A4">
        <w:tc>
          <w:tcPr>
            <w:tcW w:w="1668" w:type="dxa"/>
          </w:tcPr>
          <w:p w:rsidR="004513B9" w:rsidRPr="004513B9" w:rsidRDefault="004513B9">
            <w:pPr>
              <w:rPr>
                <w:sz w:val="24"/>
                <w:szCs w:val="24"/>
              </w:rPr>
            </w:pPr>
            <w:r w:rsidRPr="004513B9">
              <w:rPr>
                <w:sz w:val="24"/>
                <w:szCs w:val="24"/>
              </w:rPr>
              <w:t>IKU #1</w:t>
            </w:r>
          </w:p>
        </w:tc>
        <w:tc>
          <w:tcPr>
            <w:tcW w:w="841"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c>
          <w:tcPr>
            <w:tcW w:w="841"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c>
          <w:tcPr>
            <w:tcW w:w="841"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c>
          <w:tcPr>
            <w:tcW w:w="841"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r>
      <w:tr w:rsidR="004513B9" w:rsidTr="005E49A4">
        <w:tc>
          <w:tcPr>
            <w:tcW w:w="1668" w:type="dxa"/>
          </w:tcPr>
          <w:p w:rsidR="004513B9" w:rsidRPr="004513B9" w:rsidRDefault="004513B9">
            <w:pPr>
              <w:rPr>
                <w:sz w:val="24"/>
                <w:szCs w:val="24"/>
              </w:rPr>
            </w:pPr>
            <w:r w:rsidRPr="004513B9">
              <w:rPr>
                <w:sz w:val="24"/>
                <w:szCs w:val="24"/>
              </w:rPr>
              <w:t>IKU #2</w:t>
            </w:r>
          </w:p>
        </w:tc>
        <w:tc>
          <w:tcPr>
            <w:tcW w:w="841"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c>
          <w:tcPr>
            <w:tcW w:w="841"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c>
          <w:tcPr>
            <w:tcW w:w="841"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c>
          <w:tcPr>
            <w:tcW w:w="841"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r>
      <w:tr w:rsidR="004513B9" w:rsidTr="005E49A4">
        <w:tc>
          <w:tcPr>
            <w:tcW w:w="1668" w:type="dxa"/>
          </w:tcPr>
          <w:p w:rsidR="004513B9" w:rsidRPr="004513B9" w:rsidRDefault="004513B9">
            <w:pPr>
              <w:rPr>
                <w:sz w:val="24"/>
                <w:szCs w:val="24"/>
              </w:rPr>
            </w:pPr>
            <w:r w:rsidRPr="004513B9">
              <w:rPr>
                <w:sz w:val="24"/>
                <w:szCs w:val="24"/>
              </w:rPr>
              <w:t>IKU #3</w:t>
            </w:r>
          </w:p>
        </w:tc>
        <w:tc>
          <w:tcPr>
            <w:tcW w:w="841"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c>
          <w:tcPr>
            <w:tcW w:w="841"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c>
          <w:tcPr>
            <w:tcW w:w="841"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c>
          <w:tcPr>
            <w:tcW w:w="841"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r>
      <w:tr w:rsidR="004513B9" w:rsidTr="005E49A4">
        <w:tc>
          <w:tcPr>
            <w:tcW w:w="1668" w:type="dxa"/>
          </w:tcPr>
          <w:p w:rsidR="004513B9" w:rsidRPr="004513B9" w:rsidRDefault="004513B9">
            <w:pPr>
              <w:rPr>
                <w:sz w:val="24"/>
                <w:szCs w:val="24"/>
              </w:rPr>
            </w:pPr>
            <w:r w:rsidRPr="004513B9">
              <w:rPr>
                <w:sz w:val="24"/>
                <w:szCs w:val="24"/>
              </w:rPr>
              <w:t>IKU #4</w:t>
            </w:r>
          </w:p>
        </w:tc>
        <w:tc>
          <w:tcPr>
            <w:tcW w:w="841"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c>
          <w:tcPr>
            <w:tcW w:w="841"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c>
          <w:tcPr>
            <w:tcW w:w="841"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c>
          <w:tcPr>
            <w:tcW w:w="841"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r>
      <w:tr w:rsidR="004513B9" w:rsidTr="005E49A4">
        <w:tc>
          <w:tcPr>
            <w:tcW w:w="1668" w:type="dxa"/>
          </w:tcPr>
          <w:p w:rsidR="004513B9" w:rsidRPr="004513B9" w:rsidRDefault="004513B9">
            <w:pPr>
              <w:rPr>
                <w:sz w:val="24"/>
                <w:szCs w:val="24"/>
              </w:rPr>
            </w:pPr>
            <w:r w:rsidRPr="004513B9">
              <w:rPr>
                <w:sz w:val="24"/>
                <w:szCs w:val="24"/>
              </w:rPr>
              <w:t>IKU #5</w:t>
            </w:r>
          </w:p>
        </w:tc>
        <w:tc>
          <w:tcPr>
            <w:tcW w:w="841"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c>
          <w:tcPr>
            <w:tcW w:w="841"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c>
          <w:tcPr>
            <w:tcW w:w="841"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c>
          <w:tcPr>
            <w:tcW w:w="841"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r>
      <w:tr w:rsidR="004513B9" w:rsidTr="005E49A4">
        <w:tc>
          <w:tcPr>
            <w:tcW w:w="1668" w:type="dxa"/>
          </w:tcPr>
          <w:p w:rsidR="004513B9" w:rsidRPr="004513B9" w:rsidRDefault="004513B9">
            <w:pPr>
              <w:rPr>
                <w:sz w:val="24"/>
                <w:szCs w:val="24"/>
              </w:rPr>
            </w:pPr>
            <w:r w:rsidRPr="004513B9">
              <w:rPr>
                <w:sz w:val="24"/>
                <w:szCs w:val="24"/>
              </w:rPr>
              <w:t>IKU #6</w:t>
            </w:r>
          </w:p>
        </w:tc>
        <w:tc>
          <w:tcPr>
            <w:tcW w:w="841"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c>
          <w:tcPr>
            <w:tcW w:w="841"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c>
          <w:tcPr>
            <w:tcW w:w="841"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c>
          <w:tcPr>
            <w:tcW w:w="841"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r>
      <w:tr w:rsidR="004513B9" w:rsidTr="005E49A4">
        <w:tc>
          <w:tcPr>
            <w:tcW w:w="1668" w:type="dxa"/>
          </w:tcPr>
          <w:p w:rsidR="004513B9" w:rsidRPr="004513B9" w:rsidRDefault="004513B9">
            <w:pPr>
              <w:rPr>
                <w:sz w:val="24"/>
                <w:szCs w:val="24"/>
              </w:rPr>
            </w:pPr>
            <w:r w:rsidRPr="004513B9">
              <w:rPr>
                <w:sz w:val="24"/>
                <w:szCs w:val="24"/>
              </w:rPr>
              <w:t>IKU #7</w:t>
            </w:r>
          </w:p>
        </w:tc>
        <w:tc>
          <w:tcPr>
            <w:tcW w:w="841"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c>
          <w:tcPr>
            <w:tcW w:w="841"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c>
          <w:tcPr>
            <w:tcW w:w="841"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c>
          <w:tcPr>
            <w:tcW w:w="841"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r>
      <w:tr w:rsidR="004513B9" w:rsidTr="005E49A4">
        <w:tc>
          <w:tcPr>
            <w:tcW w:w="1668" w:type="dxa"/>
          </w:tcPr>
          <w:p w:rsidR="004513B9" w:rsidRDefault="004513B9">
            <w:r w:rsidRPr="001D098F">
              <w:rPr>
                <w:sz w:val="24"/>
                <w:szCs w:val="24"/>
              </w:rPr>
              <w:t>IKU #</w:t>
            </w:r>
            <w:r>
              <w:rPr>
                <w:sz w:val="24"/>
                <w:szCs w:val="24"/>
              </w:rPr>
              <w:t>8</w:t>
            </w:r>
          </w:p>
        </w:tc>
        <w:tc>
          <w:tcPr>
            <w:tcW w:w="841"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c>
          <w:tcPr>
            <w:tcW w:w="841"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c>
          <w:tcPr>
            <w:tcW w:w="841"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c>
          <w:tcPr>
            <w:tcW w:w="841"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r>
      <w:tr w:rsidR="004513B9" w:rsidTr="005E49A4">
        <w:tc>
          <w:tcPr>
            <w:tcW w:w="1668" w:type="dxa"/>
          </w:tcPr>
          <w:p w:rsidR="004513B9" w:rsidRDefault="004513B9">
            <w:r w:rsidRPr="001D098F">
              <w:rPr>
                <w:sz w:val="24"/>
                <w:szCs w:val="24"/>
              </w:rPr>
              <w:t>IKU #</w:t>
            </w:r>
            <w:r>
              <w:rPr>
                <w:sz w:val="24"/>
                <w:szCs w:val="24"/>
              </w:rPr>
              <w:t>9</w:t>
            </w:r>
          </w:p>
        </w:tc>
        <w:tc>
          <w:tcPr>
            <w:tcW w:w="841"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c>
          <w:tcPr>
            <w:tcW w:w="841"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c>
          <w:tcPr>
            <w:tcW w:w="841"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c>
          <w:tcPr>
            <w:tcW w:w="841"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c>
          <w:tcPr>
            <w:tcW w:w="842" w:type="dxa"/>
          </w:tcPr>
          <w:p w:rsidR="004513B9" w:rsidRPr="004513B9" w:rsidRDefault="004513B9" w:rsidP="004513B9">
            <w:pPr>
              <w:jc w:val="center"/>
              <w:rPr>
                <w:sz w:val="24"/>
                <w:szCs w:val="24"/>
              </w:rPr>
            </w:pPr>
          </w:p>
        </w:tc>
      </w:tr>
      <w:tr w:rsidR="004513B9" w:rsidTr="00E402B4">
        <w:tc>
          <w:tcPr>
            <w:tcW w:w="1668" w:type="dxa"/>
          </w:tcPr>
          <w:p w:rsidR="004513B9" w:rsidRPr="004513B9" w:rsidRDefault="004513B9">
            <w:pPr>
              <w:rPr>
                <w:sz w:val="24"/>
                <w:szCs w:val="24"/>
              </w:rPr>
            </w:pPr>
          </w:p>
        </w:tc>
        <w:tc>
          <w:tcPr>
            <w:tcW w:w="7574" w:type="dxa"/>
            <w:gridSpan w:val="9"/>
          </w:tcPr>
          <w:p w:rsidR="004513B9" w:rsidRPr="004513B9" w:rsidRDefault="004513B9" w:rsidP="004513B9">
            <w:pPr>
              <w:jc w:val="center"/>
              <w:rPr>
                <w:sz w:val="24"/>
                <w:szCs w:val="24"/>
              </w:rPr>
            </w:pPr>
          </w:p>
        </w:tc>
      </w:tr>
      <w:tr w:rsidR="004513B9" w:rsidRPr="004513B9" w:rsidTr="00E402B4">
        <w:tc>
          <w:tcPr>
            <w:tcW w:w="1668" w:type="dxa"/>
          </w:tcPr>
          <w:p w:rsidR="004513B9" w:rsidRPr="004513B9" w:rsidRDefault="004513B9">
            <w:r w:rsidRPr="004513B9">
              <w:t>Catatan</w:t>
            </w:r>
          </w:p>
        </w:tc>
        <w:tc>
          <w:tcPr>
            <w:tcW w:w="7574" w:type="dxa"/>
            <w:gridSpan w:val="9"/>
          </w:tcPr>
          <w:p w:rsidR="004513B9" w:rsidRPr="004513B9" w:rsidRDefault="004513B9" w:rsidP="004513B9">
            <w:r w:rsidRPr="004513B9">
              <w:t>A=  sesuai dengan visi, misi, tujuan dan sasaran</w:t>
            </w:r>
          </w:p>
          <w:p w:rsidR="004513B9" w:rsidRPr="004513B9" w:rsidRDefault="004513B9" w:rsidP="004513B9">
            <w:r w:rsidRPr="004513B9">
              <w:t>B= bergunauntuk pelanggan eksternal dan stakeholders</w:t>
            </w:r>
          </w:p>
          <w:p w:rsidR="004513B9" w:rsidRPr="004513B9" w:rsidRDefault="004513B9" w:rsidP="004513B9">
            <w:r w:rsidRPr="004513B9">
              <w:t>C= berguna untuk peningkatan efisiensi sumber daya</w:t>
            </w:r>
          </w:p>
          <w:p w:rsidR="004513B9" w:rsidRPr="004513B9" w:rsidRDefault="004513B9" w:rsidP="004513B9">
            <w:r w:rsidRPr="004513B9">
              <w:t>D= berguna untukpeningkatan terus menerus pelayanan publik</w:t>
            </w:r>
          </w:p>
          <w:p w:rsidR="004513B9" w:rsidRPr="004513B9" w:rsidRDefault="004513B9" w:rsidP="004513B9">
            <w:r w:rsidRPr="004513B9">
              <w:t>E= berguna untukmeningkatkan kompetensi dan profesionalisme karyawan</w:t>
            </w:r>
          </w:p>
          <w:p w:rsidR="004513B9" w:rsidRDefault="004513B9" w:rsidP="004513B9">
            <w:r w:rsidRPr="004513B9">
              <w:t xml:space="preserve">F= </w:t>
            </w:r>
            <w:r>
              <w:t>mudah dalam pengumpulan data</w:t>
            </w:r>
          </w:p>
          <w:p w:rsidR="004513B9" w:rsidRDefault="004513B9" w:rsidP="004513B9">
            <w:r>
              <w:t>G= terintegrasi dengan sistem operasionaldan keuangan yang ada</w:t>
            </w:r>
          </w:p>
          <w:p w:rsidR="004513B9" w:rsidRPr="004513B9" w:rsidRDefault="004513B9" w:rsidP="004513B9">
            <w:r>
              <w:t>H=mampu memantau kemajuan sepanjang waktu</w:t>
            </w:r>
          </w:p>
        </w:tc>
      </w:tr>
    </w:tbl>
    <w:p w:rsidR="004513B9" w:rsidRPr="004513B9" w:rsidRDefault="004513B9" w:rsidP="004513B9">
      <w:pPr>
        <w:spacing w:before="120" w:after="0" w:line="240" w:lineRule="auto"/>
        <w:jc w:val="both"/>
        <w:rPr>
          <w:i/>
        </w:rPr>
      </w:pPr>
      <w:r w:rsidRPr="004513B9">
        <w:rPr>
          <w:i/>
        </w:rPr>
        <w:t xml:space="preserve">Sumber : </w:t>
      </w:r>
    </w:p>
    <w:p w:rsidR="004513B9" w:rsidRPr="004513B9" w:rsidRDefault="004513B9" w:rsidP="004513B9">
      <w:pPr>
        <w:spacing w:after="0" w:line="240" w:lineRule="auto"/>
        <w:jc w:val="both"/>
        <w:rPr>
          <w:i/>
          <w:sz w:val="24"/>
          <w:szCs w:val="24"/>
        </w:rPr>
      </w:pPr>
      <w:r w:rsidRPr="004513B9">
        <w:rPr>
          <w:i/>
          <w:sz w:val="24"/>
          <w:szCs w:val="24"/>
        </w:rPr>
        <w:t xml:space="preserve">Gaspersz, Vincent. Perencanaan Strategik untuk Peningkatan Kinerja Sektor Publik </w:t>
      </w:r>
    </w:p>
    <w:sectPr w:rsidR="004513B9" w:rsidRPr="004513B9" w:rsidSect="00495749">
      <w:footerReference w:type="default" r:id="rId2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F94" w:rsidRDefault="00D97F94" w:rsidP="00E63BCB">
      <w:pPr>
        <w:spacing w:after="0" w:line="240" w:lineRule="auto"/>
      </w:pPr>
      <w:r>
        <w:separator/>
      </w:r>
    </w:p>
  </w:endnote>
  <w:endnote w:type="continuationSeparator" w:id="0">
    <w:p w:rsidR="00D97F94" w:rsidRDefault="00D97F94" w:rsidP="00E63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Antiqua">
    <w:panose1 w:val="00000000000000000000"/>
    <w:charset w:val="00"/>
    <w:family w:val="roman"/>
    <w:notTrueType/>
    <w:pitch w:val="default"/>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7DC" w:rsidRPr="00E63BCB" w:rsidRDefault="00A167DC">
    <w:pPr>
      <w:pStyle w:val="Footer"/>
      <w:pBdr>
        <w:top w:val="thinThickSmallGap" w:sz="24" w:space="1" w:color="622423" w:themeColor="accent2" w:themeShade="7F"/>
      </w:pBdr>
      <w:rPr>
        <w:rFonts w:asciiTheme="majorHAnsi" w:hAnsiTheme="majorHAnsi"/>
        <w:b/>
        <w:i/>
        <w:sz w:val="20"/>
        <w:szCs w:val="20"/>
      </w:rPr>
    </w:pPr>
    <w:r w:rsidRPr="00E63BCB">
      <w:rPr>
        <w:rFonts w:asciiTheme="majorHAnsi" w:hAnsiTheme="majorHAnsi"/>
        <w:b/>
        <w:i/>
        <w:sz w:val="20"/>
        <w:szCs w:val="20"/>
      </w:rPr>
      <w:t>KTI : Manajemen Kinerja #3</w:t>
    </w:r>
    <w:r w:rsidRPr="00E63BCB">
      <w:rPr>
        <w:rFonts w:asciiTheme="majorHAnsi" w:hAnsiTheme="majorHAnsi"/>
        <w:b/>
        <w:i/>
        <w:sz w:val="20"/>
        <w:szCs w:val="20"/>
      </w:rPr>
      <w:ptab w:relativeTo="margin" w:alignment="right" w:leader="none"/>
    </w:r>
    <w:r w:rsidRPr="00E63BCB">
      <w:rPr>
        <w:rFonts w:asciiTheme="majorHAnsi" w:hAnsiTheme="majorHAnsi"/>
        <w:b/>
        <w:i/>
        <w:sz w:val="20"/>
        <w:szCs w:val="20"/>
      </w:rPr>
      <w:t xml:space="preserve">Halaman </w:t>
    </w:r>
    <w:r w:rsidR="00FB5EDC" w:rsidRPr="00E63BCB">
      <w:rPr>
        <w:b/>
        <w:i/>
        <w:sz w:val="20"/>
        <w:szCs w:val="20"/>
      </w:rPr>
      <w:fldChar w:fldCharType="begin"/>
    </w:r>
    <w:r w:rsidRPr="00E63BCB">
      <w:rPr>
        <w:b/>
        <w:i/>
        <w:sz w:val="20"/>
        <w:szCs w:val="20"/>
      </w:rPr>
      <w:instrText xml:space="preserve"> PAGE   \* MERGEFORMAT </w:instrText>
    </w:r>
    <w:r w:rsidR="00FB5EDC" w:rsidRPr="00E63BCB">
      <w:rPr>
        <w:b/>
        <w:i/>
        <w:sz w:val="20"/>
        <w:szCs w:val="20"/>
      </w:rPr>
      <w:fldChar w:fldCharType="separate"/>
    </w:r>
    <w:r w:rsidR="0045176B" w:rsidRPr="0045176B">
      <w:rPr>
        <w:rFonts w:asciiTheme="majorHAnsi" w:hAnsiTheme="majorHAnsi"/>
        <w:b/>
        <w:i/>
        <w:noProof/>
        <w:sz w:val="20"/>
        <w:szCs w:val="20"/>
      </w:rPr>
      <w:t>9</w:t>
    </w:r>
    <w:r w:rsidR="00FB5EDC" w:rsidRPr="00E63BCB">
      <w:rPr>
        <w:b/>
        <w:i/>
        <w:sz w:val="20"/>
        <w:szCs w:val="20"/>
      </w:rPr>
      <w:fldChar w:fldCharType="end"/>
    </w:r>
  </w:p>
  <w:p w:rsidR="00A167DC" w:rsidRDefault="00A167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F94" w:rsidRDefault="00D97F94" w:rsidP="00E63BCB">
      <w:pPr>
        <w:spacing w:after="0" w:line="240" w:lineRule="auto"/>
      </w:pPr>
      <w:r>
        <w:separator/>
      </w:r>
    </w:p>
  </w:footnote>
  <w:footnote w:type="continuationSeparator" w:id="0">
    <w:p w:rsidR="00D97F94" w:rsidRDefault="00D97F94" w:rsidP="00E63B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113DE"/>
    <w:multiLevelType w:val="hybridMultilevel"/>
    <w:tmpl w:val="8F6EFF3C"/>
    <w:lvl w:ilvl="0" w:tplc="38C08A92">
      <w:start w:val="1"/>
      <w:numFmt w:val="decimal"/>
      <w:lvlText w:val="%1."/>
      <w:lvlJc w:val="left"/>
      <w:pPr>
        <w:ind w:left="720" w:hanging="360"/>
      </w:pPr>
      <w:rPr>
        <w:rFonts w:ascii="Calibri" w:hAnsi="Calibri" w:cs="Arial"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1E69A4"/>
    <w:multiLevelType w:val="hybridMultilevel"/>
    <w:tmpl w:val="FE06E6EE"/>
    <w:lvl w:ilvl="0" w:tplc="5D4CC378">
      <w:start w:val="1"/>
      <w:numFmt w:val="bullet"/>
      <w:lvlText w:val="-"/>
      <w:lvlJc w:val="left"/>
      <w:pPr>
        <w:ind w:left="720" w:hanging="360"/>
      </w:pPr>
      <w:rPr>
        <w:rFonts w:ascii="Tahoma" w:eastAsia="Times New Roman"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0F943A8"/>
    <w:multiLevelType w:val="hybridMultilevel"/>
    <w:tmpl w:val="72E42ADC"/>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3">
    <w:nsid w:val="13832ABC"/>
    <w:multiLevelType w:val="hybridMultilevel"/>
    <w:tmpl w:val="AF04B9C0"/>
    <w:lvl w:ilvl="0" w:tplc="6D70DA34">
      <w:start w:val="1"/>
      <w:numFmt w:val="decimal"/>
      <w:lvlText w:val="%1."/>
      <w:lvlJc w:val="left"/>
      <w:pPr>
        <w:ind w:left="720" w:hanging="360"/>
      </w:pPr>
      <w:rPr>
        <w:rFonts w:ascii="Calibri" w:hAnsi="Calibri" w:cs="Arial"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2570A1"/>
    <w:multiLevelType w:val="hybridMultilevel"/>
    <w:tmpl w:val="6BF40C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3C50FA"/>
    <w:multiLevelType w:val="hybridMultilevel"/>
    <w:tmpl w:val="B40A6A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E3424CD"/>
    <w:multiLevelType w:val="hybridMultilevel"/>
    <w:tmpl w:val="0D34EA12"/>
    <w:lvl w:ilvl="0" w:tplc="5D4CC378">
      <w:start w:val="1"/>
      <w:numFmt w:val="bullet"/>
      <w:lvlText w:val="-"/>
      <w:lvlJc w:val="left"/>
      <w:pPr>
        <w:ind w:left="1146" w:hanging="360"/>
      </w:pPr>
      <w:rPr>
        <w:rFonts w:ascii="Tahoma" w:eastAsia="Times New Roman" w:hAnsi="Tahoma"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7">
    <w:nsid w:val="50F9375A"/>
    <w:multiLevelType w:val="hybridMultilevel"/>
    <w:tmpl w:val="8C2AB7E0"/>
    <w:lvl w:ilvl="0" w:tplc="5D4CC378">
      <w:start w:val="1"/>
      <w:numFmt w:val="bullet"/>
      <w:lvlText w:val="-"/>
      <w:lvlJc w:val="left"/>
      <w:pPr>
        <w:ind w:left="720" w:hanging="360"/>
      </w:pPr>
      <w:rPr>
        <w:rFonts w:ascii="Tahoma" w:eastAsia="Times New Roman"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678E0DF3"/>
    <w:multiLevelType w:val="hybridMultilevel"/>
    <w:tmpl w:val="EAB6D6C8"/>
    <w:lvl w:ilvl="0" w:tplc="70C82C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3"/>
  </w:num>
  <w:num w:numId="6">
    <w:abstractNumId w:val="2"/>
  </w:num>
  <w:num w:numId="7">
    <w:abstractNumId w:val="4"/>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C3867"/>
    <w:rsid w:val="00002EE9"/>
    <w:rsid w:val="00017C45"/>
    <w:rsid w:val="00030A8A"/>
    <w:rsid w:val="00055A1A"/>
    <w:rsid w:val="00073319"/>
    <w:rsid w:val="00074387"/>
    <w:rsid w:val="00074649"/>
    <w:rsid w:val="001826E4"/>
    <w:rsid w:val="001A4E10"/>
    <w:rsid w:val="001C3867"/>
    <w:rsid w:val="001F54CC"/>
    <w:rsid w:val="00202D2A"/>
    <w:rsid w:val="0024034A"/>
    <w:rsid w:val="00247F33"/>
    <w:rsid w:val="002538C5"/>
    <w:rsid w:val="002A7DD9"/>
    <w:rsid w:val="002E0B02"/>
    <w:rsid w:val="00312E79"/>
    <w:rsid w:val="00345C82"/>
    <w:rsid w:val="003829B4"/>
    <w:rsid w:val="003A604D"/>
    <w:rsid w:val="003D3B93"/>
    <w:rsid w:val="003F51AF"/>
    <w:rsid w:val="004513B9"/>
    <w:rsid w:val="0045176B"/>
    <w:rsid w:val="00460516"/>
    <w:rsid w:val="00466422"/>
    <w:rsid w:val="00495749"/>
    <w:rsid w:val="004C24E1"/>
    <w:rsid w:val="004D23FA"/>
    <w:rsid w:val="004E7C23"/>
    <w:rsid w:val="00502EA0"/>
    <w:rsid w:val="00526CAA"/>
    <w:rsid w:val="005947C1"/>
    <w:rsid w:val="00597246"/>
    <w:rsid w:val="005F33C6"/>
    <w:rsid w:val="00606AC4"/>
    <w:rsid w:val="006075E3"/>
    <w:rsid w:val="00630DCF"/>
    <w:rsid w:val="006378E3"/>
    <w:rsid w:val="006917AA"/>
    <w:rsid w:val="00694DEF"/>
    <w:rsid w:val="006A5BE3"/>
    <w:rsid w:val="006E3987"/>
    <w:rsid w:val="00732E55"/>
    <w:rsid w:val="00732E8F"/>
    <w:rsid w:val="0075197F"/>
    <w:rsid w:val="00761E6C"/>
    <w:rsid w:val="00762A03"/>
    <w:rsid w:val="007A4AFB"/>
    <w:rsid w:val="007D4052"/>
    <w:rsid w:val="0087307E"/>
    <w:rsid w:val="008E5351"/>
    <w:rsid w:val="00970C01"/>
    <w:rsid w:val="00996ED6"/>
    <w:rsid w:val="009A0B9F"/>
    <w:rsid w:val="009C75C8"/>
    <w:rsid w:val="009D6EAE"/>
    <w:rsid w:val="009E7178"/>
    <w:rsid w:val="00A167DC"/>
    <w:rsid w:val="00A64032"/>
    <w:rsid w:val="00A70CA6"/>
    <w:rsid w:val="00A741C8"/>
    <w:rsid w:val="00AC08F2"/>
    <w:rsid w:val="00AD6E3B"/>
    <w:rsid w:val="00AF0E44"/>
    <w:rsid w:val="00AF2927"/>
    <w:rsid w:val="00B33DA4"/>
    <w:rsid w:val="00B70DB8"/>
    <w:rsid w:val="00B97685"/>
    <w:rsid w:val="00BA69BF"/>
    <w:rsid w:val="00BC3940"/>
    <w:rsid w:val="00BE3382"/>
    <w:rsid w:val="00C212B7"/>
    <w:rsid w:val="00C4149E"/>
    <w:rsid w:val="00C5754D"/>
    <w:rsid w:val="00CA4A39"/>
    <w:rsid w:val="00CE32F0"/>
    <w:rsid w:val="00D040B1"/>
    <w:rsid w:val="00D67A92"/>
    <w:rsid w:val="00D952C0"/>
    <w:rsid w:val="00D97F94"/>
    <w:rsid w:val="00DA7604"/>
    <w:rsid w:val="00E2609C"/>
    <w:rsid w:val="00E26689"/>
    <w:rsid w:val="00E63BCB"/>
    <w:rsid w:val="00E94558"/>
    <w:rsid w:val="00EA0BAD"/>
    <w:rsid w:val="00EE47C8"/>
    <w:rsid w:val="00F34203"/>
    <w:rsid w:val="00FB4F17"/>
    <w:rsid w:val="00FB5EDC"/>
    <w:rsid w:val="00FE154F"/>
    <w:rsid w:val="00FE5756"/>
    <w:rsid w:val="00FF20B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7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867"/>
    <w:pPr>
      <w:ind w:left="720"/>
      <w:contextualSpacing/>
    </w:pPr>
  </w:style>
  <w:style w:type="table" w:styleId="TableGrid">
    <w:name w:val="Table Grid"/>
    <w:basedOn w:val="TableNormal"/>
    <w:uiPriority w:val="59"/>
    <w:rsid w:val="00762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2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EA0"/>
    <w:rPr>
      <w:rFonts w:ascii="Tahoma" w:hAnsi="Tahoma" w:cs="Tahoma"/>
      <w:sz w:val="16"/>
      <w:szCs w:val="16"/>
    </w:rPr>
  </w:style>
  <w:style w:type="paragraph" w:styleId="Header">
    <w:name w:val="header"/>
    <w:basedOn w:val="Normal"/>
    <w:link w:val="HeaderChar"/>
    <w:uiPriority w:val="99"/>
    <w:semiHidden/>
    <w:unhideWhenUsed/>
    <w:rsid w:val="00E63B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3BCB"/>
  </w:style>
  <w:style w:type="paragraph" w:styleId="Footer">
    <w:name w:val="footer"/>
    <w:basedOn w:val="Normal"/>
    <w:link w:val="FooterChar"/>
    <w:uiPriority w:val="99"/>
    <w:unhideWhenUsed/>
    <w:rsid w:val="00E63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713377-EA83-4391-A742-3A1A32D745AC}" type="doc">
      <dgm:prSet loTypeId="urn:microsoft.com/office/officeart/2005/8/layout/process3" loCatId="process" qsTypeId="urn:microsoft.com/office/officeart/2005/8/quickstyle/simple1" qsCatId="simple" csTypeId="urn:microsoft.com/office/officeart/2005/8/colors/accent0_1" csCatId="mainScheme" phldr="1"/>
      <dgm:spPr/>
      <dgm:t>
        <a:bodyPr/>
        <a:lstStyle/>
        <a:p>
          <a:endParaRPr lang="id-ID"/>
        </a:p>
      </dgm:t>
    </dgm:pt>
    <dgm:pt modelId="{76D3D644-789C-48AE-B6AA-EEEC56115D94}">
      <dgm:prSet phldrT="[Text]"/>
      <dgm:spPr/>
      <dgm:t>
        <a:bodyPr/>
        <a:lstStyle/>
        <a:p>
          <a:pPr algn="ctr"/>
          <a:r>
            <a:rPr lang="id-ID" b="1" i="1"/>
            <a:t>VALUES</a:t>
          </a:r>
        </a:p>
      </dgm:t>
    </dgm:pt>
    <dgm:pt modelId="{7FD0F9AD-E3F5-4C43-B8DF-449EAAA365C2}" type="parTrans" cxnId="{294FB8E3-E0F0-43AF-8072-0D67C57DD053}">
      <dgm:prSet/>
      <dgm:spPr/>
      <dgm:t>
        <a:bodyPr/>
        <a:lstStyle/>
        <a:p>
          <a:pPr algn="ctr"/>
          <a:endParaRPr lang="id-ID" b="1" i="1"/>
        </a:p>
      </dgm:t>
    </dgm:pt>
    <dgm:pt modelId="{31407C29-5732-4B54-8E0E-D7AD0B2E3331}" type="sibTrans" cxnId="{294FB8E3-E0F0-43AF-8072-0D67C57DD053}">
      <dgm:prSet/>
      <dgm:spPr>
        <a:solidFill>
          <a:schemeClr val="tx1"/>
        </a:solidFill>
      </dgm:spPr>
      <dgm:t>
        <a:bodyPr/>
        <a:lstStyle/>
        <a:p>
          <a:pPr algn="ctr"/>
          <a:endParaRPr lang="id-ID" b="1" i="1"/>
        </a:p>
      </dgm:t>
    </dgm:pt>
    <dgm:pt modelId="{AF9420C7-2D20-47E4-81D3-B752F3631163}">
      <dgm:prSet phldrT="[Text]"/>
      <dgm:spPr>
        <a:solidFill>
          <a:schemeClr val="bg1">
            <a:alpha val="90000"/>
          </a:schemeClr>
        </a:solidFill>
      </dgm:spPr>
      <dgm:t>
        <a:bodyPr/>
        <a:lstStyle/>
        <a:p>
          <a:pPr algn="ctr"/>
          <a:r>
            <a:rPr lang="id-ID" b="1" i="1"/>
            <a:t>Menanamkan Value-Beliefs</a:t>
          </a:r>
        </a:p>
      </dgm:t>
    </dgm:pt>
    <dgm:pt modelId="{AA77273F-4564-42AF-9875-8C7B0FA71547}" type="parTrans" cxnId="{73DD4EC1-7484-4888-A996-FA685E0EFD51}">
      <dgm:prSet/>
      <dgm:spPr/>
      <dgm:t>
        <a:bodyPr/>
        <a:lstStyle/>
        <a:p>
          <a:pPr algn="ctr"/>
          <a:endParaRPr lang="id-ID" b="1" i="1"/>
        </a:p>
      </dgm:t>
    </dgm:pt>
    <dgm:pt modelId="{A0514839-DCF8-49B4-829A-A65E91D658D9}" type="sibTrans" cxnId="{73DD4EC1-7484-4888-A996-FA685E0EFD51}">
      <dgm:prSet/>
      <dgm:spPr/>
      <dgm:t>
        <a:bodyPr/>
        <a:lstStyle/>
        <a:p>
          <a:pPr algn="ctr"/>
          <a:endParaRPr lang="id-ID" b="1" i="1"/>
        </a:p>
      </dgm:t>
    </dgm:pt>
    <dgm:pt modelId="{7B85A7E4-8FE6-47E2-A15C-D25C242A61D5}">
      <dgm:prSet phldrT="[Text]"/>
      <dgm:spPr/>
      <dgm:t>
        <a:bodyPr/>
        <a:lstStyle/>
        <a:p>
          <a:pPr algn="ctr"/>
          <a:r>
            <a:rPr lang="id-ID" b="1" i="1"/>
            <a:t>SYSTEM</a:t>
          </a:r>
        </a:p>
      </dgm:t>
    </dgm:pt>
    <dgm:pt modelId="{CD356452-43C1-45E8-9298-AFFEBFDA0575}" type="parTrans" cxnId="{35C14D0D-E91A-4AEC-A947-ABC733DF2D44}">
      <dgm:prSet/>
      <dgm:spPr/>
      <dgm:t>
        <a:bodyPr/>
        <a:lstStyle/>
        <a:p>
          <a:pPr algn="ctr"/>
          <a:endParaRPr lang="id-ID" b="1" i="1"/>
        </a:p>
      </dgm:t>
    </dgm:pt>
    <dgm:pt modelId="{2D020DE3-5B92-48E1-A795-9F7E1808589D}" type="sibTrans" cxnId="{35C14D0D-E91A-4AEC-A947-ABC733DF2D44}">
      <dgm:prSet/>
      <dgm:spPr>
        <a:solidFill>
          <a:schemeClr val="tx1"/>
        </a:solidFill>
      </dgm:spPr>
      <dgm:t>
        <a:bodyPr/>
        <a:lstStyle/>
        <a:p>
          <a:pPr algn="ctr"/>
          <a:endParaRPr lang="id-ID" b="1" i="1"/>
        </a:p>
      </dgm:t>
    </dgm:pt>
    <dgm:pt modelId="{F7F7A7D6-309C-4AE4-B55F-A5FF1F8D561C}">
      <dgm:prSet phldrT="[Text]"/>
      <dgm:spPr>
        <a:solidFill>
          <a:schemeClr val="bg1">
            <a:alpha val="90000"/>
          </a:schemeClr>
        </a:solidFill>
      </dgm:spPr>
      <dgm:t>
        <a:bodyPr/>
        <a:lstStyle/>
        <a:p>
          <a:pPr algn="l"/>
          <a:r>
            <a:rPr lang="id-ID" b="1" i="1"/>
            <a:t> Membangun Sistem dan Prosedur</a:t>
          </a:r>
        </a:p>
      </dgm:t>
    </dgm:pt>
    <dgm:pt modelId="{53F21036-ADED-4630-9092-7D54F36F9921}" type="parTrans" cxnId="{017041B3-CC62-4B92-81B6-69E43B66A341}">
      <dgm:prSet/>
      <dgm:spPr/>
      <dgm:t>
        <a:bodyPr/>
        <a:lstStyle/>
        <a:p>
          <a:pPr algn="ctr"/>
          <a:endParaRPr lang="id-ID" b="1" i="1"/>
        </a:p>
      </dgm:t>
    </dgm:pt>
    <dgm:pt modelId="{A64C33B3-44D9-4034-BEF6-6C157A1844A8}" type="sibTrans" cxnId="{017041B3-CC62-4B92-81B6-69E43B66A341}">
      <dgm:prSet/>
      <dgm:spPr/>
      <dgm:t>
        <a:bodyPr/>
        <a:lstStyle/>
        <a:p>
          <a:pPr algn="ctr"/>
          <a:endParaRPr lang="id-ID" b="1" i="1"/>
        </a:p>
      </dgm:t>
    </dgm:pt>
    <dgm:pt modelId="{9A61D5B7-7854-4DEC-88CF-FF4CA07FA2A2}">
      <dgm:prSet phldrT="[Text]"/>
      <dgm:spPr/>
      <dgm:t>
        <a:bodyPr/>
        <a:lstStyle/>
        <a:p>
          <a:pPr algn="ctr"/>
          <a:r>
            <a:rPr lang="id-ID" b="1" i="1"/>
            <a:t>LEADERSHIP</a:t>
          </a:r>
        </a:p>
      </dgm:t>
    </dgm:pt>
    <dgm:pt modelId="{49B34A3A-149A-4CEF-94E5-F03E8F453DBB}" type="parTrans" cxnId="{65FBD259-C829-4500-A46A-8445DE5DCDEC}">
      <dgm:prSet/>
      <dgm:spPr/>
      <dgm:t>
        <a:bodyPr/>
        <a:lstStyle/>
        <a:p>
          <a:pPr algn="ctr"/>
          <a:endParaRPr lang="id-ID" b="1" i="1"/>
        </a:p>
      </dgm:t>
    </dgm:pt>
    <dgm:pt modelId="{B0AEFF2A-F906-4F78-A9A7-2E9DDB86391E}" type="sibTrans" cxnId="{65FBD259-C829-4500-A46A-8445DE5DCDEC}">
      <dgm:prSet/>
      <dgm:spPr/>
      <dgm:t>
        <a:bodyPr/>
        <a:lstStyle/>
        <a:p>
          <a:pPr algn="ctr"/>
          <a:endParaRPr lang="id-ID" b="1" i="1"/>
        </a:p>
      </dgm:t>
    </dgm:pt>
    <dgm:pt modelId="{E20BD865-1927-4342-B5F2-2D0F775E41A2}">
      <dgm:prSet phldrT="[Text]"/>
      <dgm:spPr>
        <a:solidFill>
          <a:schemeClr val="bg1">
            <a:alpha val="90000"/>
          </a:schemeClr>
        </a:solidFill>
      </dgm:spPr>
      <dgm:t>
        <a:bodyPr/>
        <a:lstStyle/>
        <a:p>
          <a:pPr algn="l"/>
          <a:r>
            <a:rPr lang="id-ID" b="1" i="1"/>
            <a:t>Membangun Leadership</a:t>
          </a:r>
        </a:p>
      </dgm:t>
    </dgm:pt>
    <dgm:pt modelId="{18E5CA31-9AEE-4BCB-BC46-9A5D7047A692}" type="parTrans" cxnId="{26018A33-380B-4C30-9F7A-3A7BA7870307}">
      <dgm:prSet/>
      <dgm:spPr/>
      <dgm:t>
        <a:bodyPr/>
        <a:lstStyle/>
        <a:p>
          <a:pPr algn="ctr"/>
          <a:endParaRPr lang="id-ID" b="1" i="1"/>
        </a:p>
      </dgm:t>
    </dgm:pt>
    <dgm:pt modelId="{D6B86376-E645-4172-846C-3C9A7F8B7E2F}" type="sibTrans" cxnId="{26018A33-380B-4C30-9F7A-3A7BA7870307}">
      <dgm:prSet/>
      <dgm:spPr/>
      <dgm:t>
        <a:bodyPr/>
        <a:lstStyle/>
        <a:p>
          <a:pPr algn="ctr"/>
          <a:endParaRPr lang="id-ID" b="1" i="1"/>
        </a:p>
      </dgm:t>
    </dgm:pt>
    <dgm:pt modelId="{E4E85D5E-A835-4809-AD45-695E1BB0D443}">
      <dgm:prSet phldrT="[Text]"/>
      <dgm:spPr>
        <a:solidFill>
          <a:schemeClr val="bg1">
            <a:alpha val="90000"/>
          </a:schemeClr>
        </a:solidFill>
      </dgm:spPr>
      <dgm:t>
        <a:bodyPr/>
        <a:lstStyle/>
        <a:p>
          <a:pPr algn="ctr"/>
          <a:endParaRPr lang="id-ID" b="1" i="1"/>
        </a:p>
      </dgm:t>
    </dgm:pt>
    <dgm:pt modelId="{450C3A0E-4974-4021-9C37-5578EA618C1D}" type="parTrans" cxnId="{F332F960-D172-4BB9-AFBD-28A77FC8AFC3}">
      <dgm:prSet/>
      <dgm:spPr/>
      <dgm:t>
        <a:bodyPr/>
        <a:lstStyle/>
        <a:p>
          <a:pPr algn="ctr"/>
          <a:endParaRPr lang="id-ID"/>
        </a:p>
      </dgm:t>
    </dgm:pt>
    <dgm:pt modelId="{161A8315-AB53-49E5-908E-A8DC1CCD20FD}" type="sibTrans" cxnId="{F332F960-D172-4BB9-AFBD-28A77FC8AFC3}">
      <dgm:prSet/>
      <dgm:spPr/>
      <dgm:t>
        <a:bodyPr/>
        <a:lstStyle/>
        <a:p>
          <a:pPr algn="ctr"/>
          <a:endParaRPr lang="id-ID"/>
        </a:p>
      </dgm:t>
    </dgm:pt>
    <dgm:pt modelId="{7291006F-36FE-48A8-94D4-8E0F2BA2CB52}" type="pres">
      <dgm:prSet presAssocID="{A5713377-EA83-4391-A742-3A1A32D745AC}" presName="linearFlow" presStyleCnt="0">
        <dgm:presLayoutVars>
          <dgm:dir/>
          <dgm:animLvl val="lvl"/>
          <dgm:resizeHandles val="exact"/>
        </dgm:presLayoutVars>
      </dgm:prSet>
      <dgm:spPr/>
      <dgm:t>
        <a:bodyPr/>
        <a:lstStyle/>
        <a:p>
          <a:endParaRPr lang="id-ID"/>
        </a:p>
      </dgm:t>
    </dgm:pt>
    <dgm:pt modelId="{2BDF930A-F7F9-4DE5-BF6E-D6B663B77F5A}" type="pres">
      <dgm:prSet presAssocID="{76D3D644-789C-48AE-B6AA-EEEC56115D94}" presName="composite" presStyleCnt="0"/>
      <dgm:spPr/>
    </dgm:pt>
    <dgm:pt modelId="{EA61DE45-CD17-4CC2-AB25-46D0CB525CCD}" type="pres">
      <dgm:prSet presAssocID="{76D3D644-789C-48AE-B6AA-EEEC56115D94}" presName="parTx" presStyleLbl="node1" presStyleIdx="0" presStyleCnt="3">
        <dgm:presLayoutVars>
          <dgm:chMax val="0"/>
          <dgm:chPref val="0"/>
          <dgm:bulletEnabled val="1"/>
        </dgm:presLayoutVars>
      </dgm:prSet>
      <dgm:spPr/>
      <dgm:t>
        <a:bodyPr/>
        <a:lstStyle/>
        <a:p>
          <a:endParaRPr lang="id-ID"/>
        </a:p>
      </dgm:t>
    </dgm:pt>
    <dgm:pt modelId="{577F45F5-D30F-49C5-8359-96E6D4BA2490}" type="pres">
      <dgm:prSet presAssocID="{76D3D644-789C-48AE-B6AA-EEEC56115D94}" presName="parSh" presStyleLbl="node1" presStyleIdx="0" presStyleCnt="3"/>
      <dgm:spPr/>
      <dgm:t>
        <a:bodyPr/>
        <a:lstStyle/>
        <a:p>
          <a:endParaRPr lang="id-ID"/>
        </a:p>
      </dgm:t>
    </dgm:pt>
    <dgm:pt modelId="{89BAF80C-5503-4780-AACC-5DC5A2E63003}" type="pres">
      <dgm:prSet presAssocID="{76D3D644-789C-48AE-B6AA-EEEC56115D94}" presName="desTx" presStyleLbl="fgAcc1" presStyleIdx="0" presStyleCnt="3">
        <dgm:presLayoutVars>
          <dgm:bulletEnabled val="1"/>
        </dgm:presLayoutVars>
      </dgm:prSet>
      <dgm:spPr/>
      <dgm:t>
        <a:bodyPr/>
        <a:lstStyle/>
        <a:p>
          <a:endParaRPr lang="id-ID"/>
        </a:p>
      </dgm:t>
    </dgm:pt>
    <dgm:pt modelId="{2CBEA201-7552-4C5F-8142-DDE27003FA04}" type="pres">
      <dgm:prSet presAssocID="{31407C29-5732-4B54-8E0E-D7AD0B2E3331}" presName="sibTrans" presStyleLbl="sibTrans2D1" presStyleIdx="0" presStyleCnt="2"/>
      <dgm:spPr/>
      <dgm:t>
        <a:bodyPr/>
        <a:lstStyle/>
        <a:p>
          <a:endParaRPr lang="id-ID"/>
        </a:p>
      </dgm:t>
    </dgm:pt>
    <dgm:pt modelId="{995BFA6B-66C2-448F-973C-A1E16691D0CB}" type="pres">
      <dgm:prSet presAssocID="{31407C29-5732-4B54-8E0E-D7AD0B2E3331}" presName="connTx" presStyleLbl="sibTrans2D1" presStyleIdx="0" presStyleCnt="2"/>
      <dgm:spPr/>
      <dgm:t>
        <a:bodyPr/>
        <a:lstStyle/>
        <a:p>
          <a:endParaRPr lang="id-ID"/>
        </a:p>
      </dgm:t>
    </dgm:pt>
    <dgm:pt modelId="{66E39025-D750-446C-ABDF-FBA5AEE7192A}" type="pres">
      <dgm:prSet presAssocID="{7B85A7E4-8FE6-47E2-A15C-D25C242A61D5}" presName="composite" presStyleCnt="0"/>
      <dgm:spPr/>
    </dgm:pt>
    <dgm:pt modelId="{DA0BA8B2-BD0B-4465-AE2E-81BE7A851FFC}" type="pres">
      <dgm:prSet presAssocID="{7B85A7E4-8FE6-47E2-A15C-D25C242A61D5}" presName="parTx" presStyleLbl="node1" presStyleIdx="0" presStyleCnt="3">
        <dgm:presLayoutVars>
          <dgm:chMax val="0"/>
          <dgm:chPref val="0"/>
          <dgm:bulletEnabled val="1"/>
        </dgm:presLayoutVars>
      </dgm:prSet>
      <dgm:spPr/>
      <dgm:t>
        <a:bodyPr/>
        <a:lstStyle/>
        <a:p>
          <a:endParaRPr lang="id-ID"/>
        </a:p>
      </dgm:t>
    </dgm:pt>
    <dgm:pt modelId="{C7AC9F30-74F9-4851-A961-2EAE757321E5}" type="pres">
      <dgm:prSet presAssocID="{7B85A7E4-8FE6-47E2-A15C-D25C242A61D5}" presName="parSh" presStyleLbl="node1" presStyleIdx="1" presStyleCnt="3"/>
      <dgm:spPr/>
      <dgm:t>
        <a:bodyPr/>
        <a:lstStyle/>
        <a:p>
          <a:endParaRPr lang="id-ID"/>
        </a:p>
      </dgm:t>
    </dgm:pt>
    <dgm:pt modelId="{3C79960E-0430-490F-BF5D-306FC5CA218F}" type="pres">
      <dgm:prSet presAssocID="{7B85A7E4-8FE6-47E2-A15C-D25C242A61D5}" presName="desTx" presStyleLbl="fgAcc1" presStyleIdx="1" presStyleCnt="3">
        <dgm:presLayoutVars>
          <dgm:bulletEnabled val="1"/>
        </dgm:presLayoutVars>
      </dgm:prSet>
      <dgm:spPr/>
      <dgm:t>
        <a:bodyPr/>
        <a:lstStyle/>
        <a:p>
          <a:endParaRPr lang="id-ID"/>
        </a:p>
      </dgm:t>
    </dgm:pt>
    <dgm:pt modelId="{D25F4E69-E80A-4010-A2F0-2D748E5B2276}" type="pres">
      <dgm:prSet presAssocID="{2D020DE3-5B92-48E1-A795-9F7E1808589D}" presName="sibTrans" presStyleLbl="sibTrans2D1" presStyleIdx="1" presStyleCnt="2"/>
      <dgm:spPr/>
      <dgm:t>
        <a:bodyPr/>
        <a:lstStyle/>
        <a:p>
          <a:endParaRPr lang="id-ID"/>
        </a:p>
      </dgm:t>
    </dgm:pt>
    <dgm:pt modelId="{8B97594F-5385-4E59-B0EF-C105E188339F}" type="pres">
      <dgm:prSet presAssocID="{2D020DE3-5B92-48E1-A795-9F7E1808589D}" presName="connTx" presStyleLbl="sibTrans2D1" presStyleIdx="1" presStyleCnt="2"/>
      <dgm:spPr/>
      <dgm:t>
        <a:bodyPr/>
        <a:lstStyle/>
        <a:p>
          <a:endParaRPr lang="id-ID"/>
        </a:p>
      </dgm:t>
    </dgm:pt>
    <dgm:pt modelId="{082CECCB-C7B6-4F0D-95C4-A8B476CFAAB1}" type="pres">
      <dgm:prSet presAssocID="{9A61D5B7-7854-4DEC-88CF-FF4CA07FA2A2}" presName="composite" presStyleCnt="0"/>
      <dgm:spPr/>
    </dgm:pt>
    <dgm:pt modelId="{7ED1C901-EA0C-441B-ABE0-4442C4731588}" type="pres">
      <dgm:prSet presAssocID="{9A61D5B7-7854-4DEC-88CF-FF4CA07FA2A2}" presName="parTx" presStyleLbl="node1" presStyleIdx="1" presStyleCnt="3">
        <dgm:presLayoutVars>
          <dgm:chMax val="0"/>
          <dgm:chPref val="0"/>
          <dgm:bulletEnabled val="1"/>
        </dgm:presLayoutVars>
      </dgm:prSet>
      <dgm:spPr/>
      <dgm:t>
        <a:bodyPr/>
        <a:lstStyle/>
        <a:p>
          <a:endParaRPr lang="id-ID"/>
        </a:p>
      </dgm:t>
    </dgm:pt>
    <dgm:pt modelId="{143C6BDA-5BBC-48E7-8EF1-BA92DC794107}" type="pres">
      <dgm:prSet presAssocID="{9A61D5B7-7854-4DEC-88CF-FF4CA07FA2A2}" presName="parSh" presStyleLbl="node1" presStyleIdx="2" presStyleCnt="3"/>
      <dgm:spPr/>
      <dgm:t>
        <a:bodyPr/>
        <a:lstStyle/>
        <a:p>
          <a:endParaRPr lang="id-ID"/>
        </a:p>
      </dgm:t>
    </dgm:pt>
    <dgm:pt modelId="{4B02C860-5E20-4829-A80D-6A9276115AA9}" type="pres">
      <dgm:prSet presAssocID="{9A61D5B7-7854-4DEC-88CF-FF4CA07FA2A2}" presName="desTx" presStyleLbl="fgAcc1" presStyleIdx="2" presStyleCnt="3">
        <dgm:presLayoutVars>
          <dgm:bulletEnabled val="1"/>
        </dgm:presLayoutVars>
      </dgm:prSet>
      <dgm:spPr/>
      <dgm:t>
        <a:bodyPr/>
        <a:lstStyle/>
        <a:p>
          <a:endParaRPr lang="id-ID"/>
        </a:p>
      </dgm:t>
    </dgm:pt>
  </dgm:ptLst>
  <dgm:cxnLst>
    <dgm:cxn modelId="{65FBD259-C829-4500-A46A-8445DE5DCDEC}" srcId="{A5713377-EA83-4391-A742-3A1A32D745AC}" destId="{9A61D5B7-7854-4DEC-88CF-FF4CA07FA2A2}" srcOrd="2" destOrd="0" parTransId="{49B34A3A-149A-4CEF-94E5-F03E8F453DBB}" sibTransId="{B0AEFF2A-F906-4F78-A9A7-2E9DDB86391E}"/>
    <dgm:cxn modelId="{35A4B6F3-72F7-4E90-8681-543E6F16FBE8}" type="presOf" srcId="{AF9420C7-2D20-47E4-81D3-B752F3631163}" destId="{89BAF80C-5503-4780-AACC-5DC5A2E63003}" srcOrd="0" destOrd="0" presId="urn:microsoft.com/office/officeart/2005/8/layout/process3"/>
    <dgm:cxn modelId="{62DC1D58-F133-4236-8A88-C11772952ADD}" type="presOf" srcId="{7B85A7E4-8FE6-47E2-A15C-D25C242A61D5}" destId="{C7AC9F30-74F9-4851-A961-2EAE757321E5}" srcOrd="1" destOrd="0" presId="urn:microsoft.com/office/officeart/2005/8/layout/process3"/>
    <dgm:cxn modelId="{294FB8E3-E0F0-43AF-8072-0D67C57DD053}" srcId="{A5713377-EA83-4391-A742-3A1A32D745AC}" destId="{76D3D644-789C-48AE-B6AA-EEEC56115D94}" srcOrd="0" destOrd="0" parTransId="{7FD0F9AD-E3F5-4C43-B8DF-449EAAA365C2}" sibTransId="{31407C29-5732-4B54-8E0E-D7AD0B2E3331}"/>
    <dgm:cxn modelId="{FF918B7D-4D60-4904-8ADB-5191E9C85F6C}" type="presOf" srcId="{E4E85D5E-A835-4809-AD45-695E1BB0D443}" destId="{3C79960E-0430-490F-BF5D-306FC5CA218F}" srcOrd="0" destOrd="1" presId="urn:microsoft.com/office/officeart/2005/8/layout/process3"/>
    <dgm:cxn modelId="{7AD657DC-E22F-4559-A512-B5A4120F6BAE}" type="presOf" srcId="{2D020DE3-5B92-48E1-A795-9F7E1808589D}" destId="{8B97594F-5385-4E59-B0EF-C105E188339F}" srcOrd="1" destOrd="0" presId="urn:microsoft.com/office/officeart/2005/8/layout/process3"/>
    <dgm:cxn modelId="{32C39C51-6E59-4738-ADF4-EDEF64063B05}" type="presOf" srcId="{F7F7A7D6-309C-4AE4-B55F-A5FF1F8D561C}" destId="{3C79960E-0430-490F-BF5D-306FC5CA218F}" srcOrd="0" destOrd="0" presId="urn:microsoft.com/office/officeart/2005/8/layout/process3"/>
    <dgm:cxn modelId="{26018A33-380B-4C30-9F7A-3A7BA7870307}" srcId="{9A61D5B7-7854-4DEC-88CF-FF4CA07FA2A2}" destId="{E20BD865-1927-4342-B5F2-2D0F775E41A2}" srcOrd="0" destOrd="0" parTransId="{18E5CA31-9AEE-4BCB-BC46-9A5D7047A692}" sibTransId="{D6B86376-E645-4172-846C-3C9A7F8B7E2F}"/>
    <dgm:cxn modelId="{139A553B-2138-4EA1-AFFC-428F8FD52EEB}" type="presOf" srcId="{76D3D644-789C-48AE-B6AA-EEEC56115D94}" destId="{EA61DE45-CD17-4CC2-AB25-46D0CB525CCD}" srcOrd="0" destOrd="0" presId="urn:microsoft.com/office/officeart/2005/8/layout/process3"/>
    <dgm:cxn modelId="{F9FF8611-FDB6-46FE-BE5D-274FE660FC6C}" type="presOf" srcId="{76D3D644-789C-48AE-B6AA-EEEC56115D94}" destId="{577F45F5-D30F-49C5-8359-96E6D4BA2490}" srcOrd="1" destOrd="0" presId="urn:microsoft.com/office/officeart/2005/8/layout/process3"/>
    <dgm:cxn modelId="{D432D4F2-3ADB-402B-9114-CF74B0923D3A}" type="presOf" srcId="{9A61D5B7-7854-4DEC-88CF-FF4CA07FA2A2}" destId="{143C6BDA-5BBC-48E7-8EF1-BA92DC794107}" srcOrd="1" destOrd="0" presId="urn:microsoft.com/office/officeart/2005/8/layout/process3"/>
    <dgm:cxn modelId="{4B9CD51F-D5E8-41E4-9C05-6CD5E7861D6B}" type="presOf" srcId="{A5713377-EA83-4391-A742-3A1A32D745AC}" destId="{7291006F-36FE-48A8-94D4-8E0F2BA2CB52}" srcOrd="0" destOrd="0" presId="urn:microsoft.com/office/officeart/2005/8/layout/process3"/>
    <dgm:cxn modelId="{7DBBE28F-0CF0-4610-B984-3F7DC7E9E77E}" type="presOf" srcId="{2D020DE3-5B92-48E1-A795-9F7E1808589D}" destId="{D25F4E69-E80A-4010-A2F0-2D748E5B2276}" srcOrd="0" destOrd="0" presId="urn:microsoft.com/office/officeart/2005/8/layout/process3"/>
    <dgm:cxn modelId="{35C14D0D-E91A-4AEC-A947-ABC733DF2D44}" srcId="{A5713377-EA83-4391-A742-3A1A32D745AC}" destId="{7B85A7E4-8FE6-47E2-A15C-D25C242A61D5}" srcOrd="1" destOrd="0" parTransId="{CD356452-43C1-45E8-9298-AFFEBFDA0575}" sibTransId="{2D020DE3-5B92-48E1-A795-9F7E1808589D}"/>
    <dgm:cxn modelId="{C2248C24-93BE-49BD-B0CA-2E0C9D9F7CF2}" type="presOf" srcId="{9A61D5B7-7854-4DEC-88CF-FF4CA07FA2A2}" destId="{7ED1C901-EA0C-441B-ABE0-4442C4731588}" srcOrd="0" destOrd="0" presId="urn:microsoft.com/office/officeart/2005/8/layout/process3"/>
    <dgm:cxn modelId="{8C682BC5-9B0F-440E-BF93-2A11DAE3377A}" type="presOf" srcId="{E20BD865-1927-4342-B5F2-2D0F775E41A2}" destId="{4B02C860-5E20-4829-A80D-6A9276115AA9}" srcOrd="0" destOrd="0" presId="urn:microsoft.com/office/officeart/2005/8/layout/process3"/>
    <dgm:cxn modelId="{73DD4EC1-7484-4888-A996-FA685E0EFD51}" srcId="{76D3D644-789C-48AE-B6AA-EEEC56115D94}" destId="{AF9420C7-2D20-47E4-81D3-B752F3631163}" srcOrd="0" destOrd="0" parTransId="{AA77273F-4564-42AF-9875-8C7B0FA71547}" sibTransId="{A0514839-DCF8-49B4-829A-A65E91D658D9}"/>
    <dgm:cxn modelId="{8056F8B9-1D61-4EB2-8C9F-F3EB8F45C407}" type="presOf" srcId="{31407C29-5732-4B54-8E0E-D7AD0B2E3331}" destId="{2CBEA201-7552-4C5F-8142-DDE27003FA04}" srcOrd="0" destOrd="0" presId="urn:microsoft.com/office/officeart/2005/8/layout/process3"/>
    <dgm:cxn modelId="{017041B3-CC62-4B92-81B6-69E43B66A341}" srcId="{7B85A7E4-8FE6-47E2-A15C-D25C242A61D5}" destId="{F7F7A7D6-309C-4AE4-B55F-A5FF1F8D561C}" srcOrd="0" destOrd="0" parTransId="{53F21036-ADED-4630-9092-7D54F36F9921}" sibTransId="{A64C33B3-44D9-4034-BEF6-6C157A1844A8}"/>
    <dgm:cxn modelId="{95A9A679-5E08-4682-B86F-848F42440322}" type="presOf" srcId="{31407C29-5732-4B54-8E0E-D7AD0B2E3331}" destId="{995BFA6B-66C2-448F-973C-A1E16691D0CB}" srcOrd="1" destOrd="0" presId="urn:microsoft.com/office/officeart/2005/8/layout/process3"/>
    <dgm:cxn modelId="{F332F960-D172-4BB9-AFBD-28A77FC8AFC3}" srcId="{7B85A7E4-8FE6-47E2-A15C-D25C242A61D5}" destId="{E4E85D5E-A835-4809-AD45-695E1BB0D443}" srcOrd="1" destOrd="0" parTransId="{450C3A0E-4974-4021-9C37-5578EA618C1D}" sibTransId="{161A8315-AB53-49E5-908E-A8DC1CCD20FD}"/>
    <dgm:cxn modelId="{D471C021-9E6C-4BBE-8654-97A788DC334F}" type="presOf" srcId="{7B85A7E4-8FE6-47E2-A15C-D25C242A61D5}" destId="{DA0BA8B2-BD0B-4465-AE2E-81BE7A851FFC}" srcOrd="0" destOrd="0" presId="urn:microsoft.com/office/officeart/2005/8/layout/process3"/>
    <dgm:cxn modelId="{84E1B72E-4311-46EF-94C1-6938E257DD0E}" type="presParOf" srcId="{7291006F-36FE-48A8-94D4-8E0F2BA2CB52}" destId="{2BDF930A-F7F9-4DE5-BF6E-D6B663B77F5A}" srcOrd="0" destOrd="0" presId="urn:microsoft.com/office/officeart/2005/8/layout/process3"/>
    <dgm:cxn modelId="{F5522C43-E8E8-419B-8DB0-4F4D83F0B18E}" type="presParOf" srcId="{2BDF930A-F7F9-4DE5-BF6E-D6B663B77F5A}" destId="{EA61DE45-CD17-4CC2-AB25-46D0CB525CCD}" srcOrd="0" destOrd="0" presId="urn:microsoft.com/office/officeart/2005/8/layout/process3"/>
    <dgm:cxn modelId="{A5762697-5E6F-4871-A59E-71BF52B32DC3}" type="presParOf" srcId="{2BDF930A-F7F9-4DE5-BF6E-D6B663B77F5A}" destId="{577F45F5-D30F-49C5-8359-96E6D4BA2490}" srcOrd="1" destOrd="0" presId="urn:microsoft.com/office/officeart/2005/8/layout/process3"/>
    <dgm:cxn modelId="{8E73195F-1F08-4F2E-83C7-E6FE254AB75B}" type="presParOf" srcId="{2BDF930A-F7F9-4DE5-BF6E-D6B663B77F5A}" destId="{89BAF80C-5503-4780-AACC-5DC5A2E63003}" srcOrd="2" destOrd="0" presId="urn:microsoft.com/office/officeart/2005/8/layout/process3"/>
    <dgm:cxn modelId="{AB813F7C-35BA-4869-AB16-DC2F9DF8D6B3}" type="presParOf" srcId="{7291006F-36FE-48A8-94D4-8E0F2BA2CB52}" destId="{2CBEA201-7552-4C5F-8142-DDE27003FA04}" srcOrd="1" destOrd="0" presId="urn:microsoft.com/office/officeart/2005/8/layout/process3"/>
    <dgm:cxn modelId="{3EE9D30D-6E8B-458D-977D-C13918D06FCD}" type="presParOf" srcId="{2CBEA201-7552-4C5F-8142-DDE27003FA04}" destId="{995BFA6B-66C2-448F-973C-A1E16691D0CB}" srcOrd="0" destOrd="0" presId="urn:microsoft.com/office/officeart/2005/8/layout/process3"/>
    <dgm:cxn modelId="{6A00DE79-0B56-489A-804C-494AAFED441F}" type="presParOf" srcId="{7291006F-36FE-48A8-94D4-8E0F2BA2CB52}" destId="{66E39025-D750-446C-ABDF-FBA5AEE7192A}" srcOrd="2" destOrd="0" presId="urn:microsoft.com/office/officeart/2005/8/layout/process3"/>
    <dgm:cxn modelId="{0E11B6EC-ED6A-4134-909D-C9358390D8D6}" type="presParOf" srcId="{66E39025-D750-446C-ABDF-FBA5AEE7192A}" destId="{DA0BA8B2-BD0B-4465-AE2E-81BE7A851FFC}" srcOrd="0" destOrd="0" presId="urn:microsoft.com/office/officeart/2005/8/layout/process3"/>
    <dgm:cxn modelId="{76EC92E0-23C6-4C2F-B843-D98CE5FF559D}" type="presParOf" srcId="{66E39025-D750-446C-ABDF-FBA5AEE7192A}" destId="{C7AC9F30-74F9-4851-A961-2EAE757321E5}" srcOrd="1" destOrd="0" presId="urn:microsoft.com/office/officeart/2005/8/layout/process3"/>
    <dgm:cxn modelId="{6DAFB4F8-EEBE-4A80-8C6B-0CFBA7C383AA}" type="presParOf" srcId="{66E39025-D750-446C-ABDF-FBA5AEE7192A}" destId="{3C79960E-0430-490F-BF5D-306FC5CA218F}" srcOrd="2" destOrd="0" presId="urn:microsoft.com/office/officeart/2005/8/layout/process3"/>
    <dgm:cxn modelId="{7A61A7C3-0D26-4E16-8869-5460313B4E71}" type="presParOf" srcId="{7291006F-36FE-48A8-94D4-8E0F2BA2CB52}" destId="{D25F4E69-E80A-4010-A2F0-2D748E5B2276}" srcOrd="3" destOrd="0" presId="urn:microsoft.com/office/officeart/2005/8/layout/process3"/>
    <dgm:cxn modelId="{9798F20E-EE49-43A7-92A9-AEEB30338E94}" type="presParOf" srcId="{D25F4E69-E80A-4010-A2F0-2D748E5B2276}" destId="{8B97594F-5385-4E59-B0EF-C105E188339F}" srcOrd="0" destOrd="0" presId="urn:microsoft.com/office/officeart/2005/8/layout/process3"/>
    <dgm:cxn modelId="{4A515AEB-9C14-4553-AB05-A603A716BE82}" type="presParOf" srcId="{7291006F-36FE-48A8-94D4-8E0F2BA2CB52}" destId="{082CECCB-C7B6-4F0D-95C4-A8B476CFAAB1}" srcOrd="4" destOrd="0" presId="urn:microsoft.com/office/officeart/2005/8/layout/process3"/>
    <dgm:cxn modelId="{E00A3A54-FB8C-47B0-A11B-EBA8F00A390D}" type="presParOf" srcId="{082CECCB-C7B6-4F0D-95C4-A8B476CFAAB1}" destId="{7ED1C901-EA0C-441B-ABE0-4442C4731588}" srcOrd="0" destOrd="0" presId="urn:microsoft.com/office/officeart/2005/8/layout/process3"/>
    <dgm:cxn modelId="{FB5F89D8-2FF4-4C6C-9072-76C8AE03A756}" type="presParOf" srcId="{082CECCB-C7B6-4F0D-95C4-A8B476CFAAB1}" destId="{143C6BDA-5BBC-48E7-8EF1-BA92DC794107}" srcOrd="1" destOrd="0" presId="urn:microsoft.com/office/officeart/2005/8/layout/process3"/>
    <dgm:cxn modelId="{5DA6A9D2-92FA-4148-8646-92B64BD01DD5}" type="presParOf" srcId="{082CECCB-C7B6-4F0D-95C4-A8B476CFAAB1}" destId="{4B02C860-5E20-4829-A80D-6A9276115AA9}" srcOrd="2" destOrd="0" presId="urn:microsoft.com/office/officeart/2005/8/layout/process3"/>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578B506-BC94-42BD-B42C-CA43C7754A6F}" type="doc">
      <dgm:prSet loTypeId="urn:microsoft.com/office/officeart/2005/8/layout/hierarchy5" loCatId="hierarchy" qsTypeId="urn:microsoft.com/office/officeart/2005/8/quickstyle/simple1" qsCatId="simple" csTypeId="urn:microsoft.com/office/officeart/2005/8/colors/accent0_1" csCatId="mainScheme" phldr="1"/>
      <dgm:spPr/>
      <dgm:t>
        <a:bodyPr/>
        <a:lstStyle/>
        <a:p>
          <a:endParaRPr lang="id-ID"/>
        </a:p>
      </dgm:t>
    </dgm:pt>
    <dgm:pt modelId="{2CC6BBFC-EF0E-4193-82E5-E5F82959BAB4}">
      <dgm:prSet phldrT="[Text]" custT="1"/>
      <dgm:spPr/>
      <dgm:t>
        <a:bodyPr/>
        <a:lstStyle/>
        <a:p>
          <a:r>
            <a:rPr lang="id-ID" sz="1100"/>
            <a:t>visi</a:t>
          </a:r>
        </a:p>
      </dgm:t>
    </dgm:pt>
    <dgm:pt modelId="{214A0DAD-DA01-4A0E-A48A-5B86F842551F}" type="parTrans" cxnId="{F13295CD-9652-49B2-8BFA-58921B787DEE}">
      <dgm:prSet/>
      <dgm:spPr/>
      <dgm:t>
        <a:bodyPr/>
        <a:lstStyle/>
        <a:p>
          <a:endParaRPr lang="id-ID" sz="1100"/>
        </a:p>
      </dgm:t>
    </dgm:pt>
    <dgm:pt modelId="{DB023E74-BE5D-4961-B432-6487C2696EA2}" type="sibTrans" cxnId="{F13295CD-9652-49B2-8BFA-58921B787DEE}">
      <dgm:prSet/>
      <dgm:spPr/>
      <dgm:t>
        <a:bodyPr/>
        <a:lstStyle/>
        <a:p>
          <a:endParaRPr lang="id-ID" sz="1100"/>
        </a:p>
      </dgm:t>
    </dgm:pt>
    <dgm:pt modelId="{0005B467-1424-430C-9251-A961F3296411}">
      <dgm:prSet phldrT="[Text]" custT="1"/>
      <dgm:spPr/>
      <dgm:t>
        <a:bodyPr/>
        <a:lstStyle/>
        <a:p>
          <a:r>
            <a:rPr lang="id-ID" sz="1100"/>
            <a:t>Misi</a:t>
          </a:r>
        </a:p>
      </dgm:t>
    </dgm:pt>
    <dgm:pt modelId="{5ADCA71F-9C2C-4901-B9CE-1B892CAA55BE}" type="parTrans" cxnId="{EC98A742-01A1-45C6-81A5-5AB7493A5617}">
      <dgm:prSet custT="1"/>
      <dgm:spPr/>
      <dgm:t>
        <a:bodyPr/>
        <a:lstStyle/>
        <a:p>
          <a:endParaRPr lang="id-ID" sz="1100"/>
        </a:p>
      </dgm:t>
    </dgm:pt>
    <dgm:pt modelId="{B950893D-ECD1-4318-B124-4487DD09622E}" type="sibTrans" cxnId="{EC98A742-01A1-45C6-81A5-5AB7493A5617}">
      <dgm:prSet/>
      <dgm:spPr/>
      <dgm:t>
        <a:bodyPr/>
        <a:lstStyle/>
        <a:p>
          <a:endParaRPr lang="id-ID" sz="1100"/>
        </a:p>
      </dgm:t>
    </dgm:pt>
    <dgm:pt modelId="{F9514FE1-81EA-4716-AA7C-7639E7C26B5D}">
      <dgm:prSet phldrT="[Text]" custT="1"/>
      <dgm:spPr/>
      <dgm:t>
        <a:bodyPr/>
        <a:lstStyle/>
        <a:p>
          <a:r>
            <a:rPr lang="id-ID" sz="1100"/>
            <a:t>Tujuan</a:t>
          </a:r>
        </a:p>
      </dgm:t>
    </dgm:pt>
    <dgm:pt modelId="{E7C75114-D641-4B30-8CD8-3BBD7A74DC73}" type="parTrans" cxnId="{209E8504-2AEE-4203-B5BF-F90FFB623BD7}">
      <dgm:prSet custT="1"/>
      <dgm:spPr/>
      <dgm:t>
        <a:bodyPr/>
        <a:lstStyle/>
        <a:p>
          <a:endParaRPr lang="id-ID" sz="1100"/>
        </a:p>
      </dgm:t>
    </dgm:pt>
    <dgm:pt modelId="{01392D1C-BD6B-46C0-B524-50258169C3D2}" type="sibTrans" cxnId="{209E8504-2AEE-4203-B5BF-F90FFB623BD7}">
      <dgm:prSet/>
      <dgm:spPr/>
      <dgm:t>
        <a:bodyPr/>
        <a:lstStyle/>
        <a:p>
          <a:endParaRPr lang="id-ID" sz="1100"/>
        </a:p>
      </dgm:t>
    </dgm:pt>
    <dgm:pt modelId="{326B3989-0905-4DAB-944E-6A31DC293D10}">
      <dgm:prSet phldrT="[Text]" custT="1"/>
      <dgm:spPr/>
      <dgm:t>
        <a:bodyPr/>
        <a:lstStyle/>
        <a:p>
          <a:r>
            <a:rPr lang="id-ID" sz="1100"/>
            <a:t>Tujuan</a:t>
          </a:r>
        </a:p>
      </dgm:t>
    </dgm:pt>
    <dgm:pt modelId="{45E66A9D-B86B-4E6C-9961-D185C7B0E8BD}" type="parTrans" cxnId="{1580052B-6270-4866-9A0E-8662B05F7CD2}">
      <dgm:prSet custT="1"/>
      <dgm:spPr/>
      <dgm:t>
        <a:bodyPr/>
        <a:lstStyle/>
        <a:p>
          <a:endParaRPr lang="id-ID" sz="1100"/>
        </a:p>
      </dgm:t>
    </dgm:pt>
    <dgm:pt modelId="{406EA33E-15A2-47C1-8DD6-DFCC5968085B}" type="sibTrans" cxnId="{1580052B-6270-4866-9A0E-8662B05F7CD2}">
      <dgm:prSet/>
      <dgm:spPr/>
      <dgm:t>
        <a:bodyPr/>
        <a:lstStyle/>
        <a:p>
          <a:endParaRPr lang="id-ID" sz="1100"/>
        </a:p>
      </dgm:t>
    </dgm:pt>
    <dgm:pt modelId="{5FF88192-701A-4D3D-8B57-9F27F758846F}">
      <dgm:prSet phldrT="[Text]" custT="1"/>
      <dgm:spPr/>
      <dgm:t>
        <a:bodyPr/>
        <a:lstStyle/>
        <a:p>
          <a:r>
            <a:rPr lang="id-ID" sz="1100"/>
            <a:t>Misi</a:t>
          </a:r>
        </a:p>
      </dgm:t>
    </dgm:pt>
    <dgm:pt modelId="{550E6C1F-34A8-4F4F-932C-5A1806351C40}" type="parTrans" cxnId="{95832197-E9D7-49E1-A01F-5C70A191EC91}">
      <dgm:prSet custT="1"/>
      <dgm:spPr/>
      <dgm:t>
        <a:bodyPr/>
        <a:lstStyle/>
        <a:p>
          <a:endParaRPr lang="id-ID" sz="1100"/>
        </a:p>
      </dgm:t>
    </dgm:pt>
    <dgm:pt modelId="{AF94F7D9-0EB1-4240-92A4-24FA6C4B200E}" type="sibTrans" cxnId="{95832197-E9D7-49E1-A01F-5C70A191EC91}">
      <dgm:prSet/>
      <dgm:spPr/>
      <dgm:t>
        <a:bodyPr/>
        <a:lstStyle/>
        <a:p>
          <a:endParaRPr lang="id-ID" sz="1100"/>
        </a:p>
      </dgm:t>
    </dgm:pt>
    <dgm:pt modelId="{6EF53970-DF5F-4E5C-9F0F-11BB84D356E8}">
      <dgm:prSet phldrT="[Text]" custT="1"/>
      <dgm:spPr/>
      <dgm:t>
        <a:bodyPr/>
        <a:lstStyle/>
        <a:p>
          <a:r>
            <a:rPr lang="id-ID" sz="1100"/>
            <a:t>Tujuan</a:t>
          </a:r>
        </a:p>
      </dgm:t>
    </dgm:pt>
    <dgm:pt modelId="{6DE3B993-078D-47DF-99E5-DA7888BCF6CB}" type="parTrans" cxnId="{4590DCA1-63E9-4BE4-BFB0-59E6C06F63CE}">
      <dgm:prSet custT="1"/>
      <dgm:spPr/>
      <dgm:t>
        <a:bodyPr/>
        <a:lstStyle/>
        <a:p>
          <a:endParaRPr lang="id-ID" sz="1100"/>
        </a:p>
      </dgm:t>
    </dgm:pt>
    <dgm:pt modelId="{4C01FEF2-EBAD-4A89-B868-FF0BB84FD25B}" type="sibTrans" cxnId="{4590DCA1-63E9-4BE4-BFB0-59E6C06F63CE}">
      <dgm:prSet/>
      <dgm:spPr/>
      <dgm:t>
        <a:bodyPr/>
        <a:lstStyle/>
        <a:p>
          <a:endParaRPr lang="id-ID" sz="1100"/>
        </a:p>
      </dgm:t>
    </dgm:pt>
    <dgm:pt modelId="{88B24734-007A-4309-879F-A8DFD1D05F29}">
      <dgm:prSet custT="1"/>
      <dgm:spPr/>
      <dgm:t>
        <a:bodyPr/>
        <a:lstStyle/>
        <a:p>
          <a:r>
            <a:rPr lang="id-ID" sz="1100"/>
            <a:t>Sasaran</a:t>
          </a:r>
        </a:p>
      </dgm:t>
    </dgm:pt>
    <dgm:pt modelId="{27917F18-1A8E-4110-812B-5094E334B519}" type="parTrans" cxnId="{917332CB-8757-42A1-A1B5-5D73F87B6726}">
      <dgm:prSet custT="1"/>
      <dgm:spPr/>
      <dgm:t>
        <a:bodyPr/>
        <a:lstStyle/>
        <a:p>
          <a:endParaRPr lang="id-ID" sz="1100"/>
        </a:p>
      </dgm:t>
    </dgm:pt>
    <dgm:pt modelId="{17B31CB5-F207-4219-A953-C29BFE8215E3}" type="sibTrans" cxnId="{917332CB-8757-42A1-A1B5-5D73F87B6726}">
      <dgm:prSet/>
      <dgm:spPr/>
      <dgm:t>
        <a:bodyPr/>
        <a:lstStyle/>
        <a:p>
          <a:endParaRPr lang="id-ID" sz="1100"/>
        </a:p>
      </dgm:t>
    </dgm:pt>
    <dgm:pt modelId="{2EA7033B-9A23-4053-A161-3E6B1A9FA49D}">
      <dgm:prSet custT="1"/>
      <dgm:spPr/>
      <dgm:t>
        <a:bodyPr/>
        <a:lstStyle/>
        <a:p>
          <a:r>
            <a:rPr lang="id-ID" sz="1100"/>
            <a:t>Sasaran</a:t>
          </a:r>
        </a:p>
      </dgm:t>
    </dgm:pt>
    <dgm:pt modelId="{DEF777CF-F5CC-4D08-AF03-DD07C6843B78}" type="parTrans" cxnId="{9BD5EF8F-279E-4FAA-94EC-5C06320CAC1C}">
      <dgm:prSet custT="1"/>
      <dgm:spPr/>
      <dgm:t>
        <a:bodyPr/>
        <a:lstStyle/>
        <a:p>
          <a:endParaRPr lang="id-ID" sz="1100"/>
        </a:p>
      </dgm:t>
    </dgm:pt>
    <dgm:pt modelId="{8342E41F-57F6-46D8-BC61-9284DE051507}" type="sibTrans" cxnId="{9BD5EF8F-279E-4FAA-94EC-5C06320CAC1C}">
      <dgm:prSet/>
      <dgm:spPr/>
      <dgm:t>
        <a:bodyPr/>
        <a:lstStyle/>
        <a:p>
          <a:endParaRPr lang="id-ID" sz="1100"/>
        </a:p>
      </dgm:t>
    </dgm:pt>
    <dgm:pt modelId="{31370F29-4C1E-4C0B-A1D7-B277BB5D0170}">
      <dgm:prSet custT="1"/>
      <dgm:spPr/>
      <dgm:t>
        <a:bodyPr/>
        <a:lstStyle/>
        <a:p>
          <a:r>
            <a:rPr lang="id-ID" sz="1100"/>
            <a:t>Program</a:t>
          </a:r>
        </a:p>
      </dgm:t>
    </dgm:pt>
    <dgm:pt modelId="{E00238C1-772B-45B2-9517-07569E83213B}" type="parTrans" cxnId="{1BEDBDDF-36AC-4006-9A3C-A4262F5F821E}">
      <dgm:prSet custT="1"/>
      <dgm:spPr/>
      <dgm:t>
        <a:bodyPr/>
        <a:lstStyle/>
        <a:p>
          <a:endParaRPr lang="id-ID" sz="1100"/>
        </a:p>
      </dgm:t>
    </dgm:pt>
    <dgm:pt modelId="{0DD53DF0-869E-42D8-9D57-9B75BEBD3F23}" type="sibTrans" cxnId="{1BEDBDDF-36AC-4006-9A3C-A4262F5F821E}">
      <dgm:prSet/>
      <dgm:spPr/>
      <dgm:t>
        <a:bodyPr/>
        <a:lstStyle/>
        <a:p>
          <a:endParaRPr lang="id-ID" sz="1100"/>
        </a:p>
      </dgm:t>
    </dgm:pt>
    <dgm:pt modelId="{ECDBED31-56EE-4011-A4BC-4A0321011888}">
      <dgm:prSet custT="1"/>
      <dgm:spPr/>
      <dgm:t>
        <a:bodyPr/>
        <a:lstStyle/>
        <a:p>
          <a:r>
            <a:rPr lang="id-ID" sz="1100"/>
            <a:t>Program</a:t>
          </a:r>
        </a:p>
      </dgm:t>
    </dgm:pt>
    <dgm:pt modelId="{58E49153-C7A4-4D61-96B4-37976DE6E3FE}" type="parTrans" cxnId="{5767EB2E-B406-4C62-BD2B-B1B2C9C84A2A}">
      <dgm:prSet custT="1"/>
      <dgm:spPr/>
      <dgm:t>
        <a:bodyPr/>
        <a:lstStyle/>
        <a:p>
          <a:endParaRPr lang="id-ID" sz="1100"/>
        </a:p>
      </dgm:t>
    </dgm:pt>
    <dgm:pt modelId="{C8BC9C2A-71B0-4C89-AF99-7C933380D86E}" type="sibTrans" cxnId="{5767EB2E-B406-4C62-BD2B-B1B2C9C84A2A}">
      <dgm:prSet/>
      <dgm:spPr/>
      <dgm:t>
        <a:bodyPr/>
        <a:lstStyle/>
        <a:p>
          <a:endParaRPr lang="id-ID" sz="1100"/>
        </a:p>
      </dgm:t>
    </dgm:pt>
    <dgm:pt modelId="{0DE10E5C-23A3-43E4-8B95-4F0101F1A2B5}">
      <dgm:prSet custT="1"/>
      <dgm:spPr/>
      <dgm:t>
        <a:bodyPr/>
        <a:lstStyle/>
        <a:p>
          <a:r>
            <a:rPr lang="id-ID" sz="1100"/>
            <a:t>Sasaran</a:t>
          </a:r>
        </a:p>
      </dgm:t>
    </dgm:pt>
    <dgm:pt modelId="{7EF2772E-1389-495A-88DE-5744CEC3F5E1}" type="parTrans" cxnId="{55DD1219-8D68-48DD-AD30-B8C0227D5708}">
      <dgm:prSet custT="1"/>
      <dgm:spPr/>
      <dgm:t>
        <a:bodyPr/>
        <a:lstStyle/>
        <a:p>
          <a:endParaRPr lang="id-ID" sz="1100"/>
        </a:p>
      </dgm:t>
    </dgm:pt>
    <dgm:pt modelId="{0D98E44A-28A9-4B01-ACDB-53FED6832EBB}" type="sibTrans" cxnId="{55DD1219-8D68-48DD-AD30-B8C0227D5708}">
      <dgm:prSet/>
      <dgm:spPr/>
      <dgm:t>
        <a:bodyPr/>
        <a:lstStyle/>
        <a:p>
          <a:endParaRPr lang="id-ID" sz="1100"/>
        </a:p>
      </dgm:t>
    </dgm:pt>
    <dgm:pt modelId="{3CF3844A-3358-455B-B9EE-208796DDA4A8}">
      <dgm:prSet custT="1"/>
      <dgm:spPr/>
      <dgm:t>
        <a:bodyPr/>
        <a:lstStyle/>
        <a:p>
          <a:r>
            <a:rPr lang="id-ID" sz="1100"/>
            <a:t>Program</a:t>
          </a:r>
        </a:p>
      </dgm:t>
    </dgm:pt>
    <dgm:pt modelId="{4B630B66-5FAC-437A-AF56-0BE88A8E0923}" type="parTrans" cxnId="{CA69712F-ACC2-4E1A-B30C-4408FD9B131E}">
      <dgm:prSet custT="1"/>
      <dgm:spPr/>
      <dgm:t>
        <a:bodyPr/>
        <a:lstStyle/>
        <a:p>
          <a:endParaRPr lang="id-ID" sz="1100"/>
        </a:p>
      </dgm:t>
    </dgm:pt>
    <dgm:pt modelId="{D2721985-1D12-498F-9A4F-BA923FD7BC3E}" type="sibTrans" cxnId="{CA69712F-ACC2-4E1A-B30C-4408FD9B131E}">
      <dgm:prSet/>
      <dgm:spPr/>
      <dgm:t>
        <a:bodyPr/>
        <a:lstStyle/>
        <a:p>
          <a:endParaRPr lang="id-ID" sz="1100"/>
        </a:p>
      </dgm:t>
    </dgm:pt>
    <dgm:pt modelId="{FBF5A394-CC3F-4D3F-A366-B674F7A450EC}" type="pres">
      <dgm:prSet presAssocID="{9578B506-BC94-42BD-B42C-CA43C7754A6F}" presName="mainComposite" presStyleCnt="0">
        <dgm:presLayoutVars>
          <dgm:chPref val="1"/>
          <dgm:dir/>
          <dgm:animOne val="branch"/>
          <dgm:animLvl val="lvl"/>
          <dgm:resizeHandles val="exact"/>
        </dgm:presLayoutVars>
      </dgm:prSet>
      <dgm:spPr/>
      <dgm:t>
        <a:bodyPr/>
        <a:lstStyle/>
        <a:p>
          <a:endParaRPr lang="id-ID"/>
        </a:p>
      </dgm:t>
    </dgm:pt>
    <dgm:pt modelId="{A4CA1838-3409-4032-9D54-FE9AE8AB65A7}" type="pres">
      <dgm:prSet presAssocID="{9578B506-BC94-42BD-B42C-CA43C7754A6F}" presName="hierFlow" presStyleCnt="0"/>
      <dgm:spPr/>
    </dgm:pt>
    <dgm:pt modelId="{5AF1E993-7E52-4ED8-8A5F-23B4189796A4}" type="pres">
      <dgm:prSet presAssocID="{9578B506-BC94-42BD-B42C-CA43C7754A6F}" presName="hierChild1" presStyleCnt="0">
        <dgm:presLayoutVars>
          <dgm:chPref val="1"/>
          <dgm:animOne val="branch"/>
          <dgm:animLvl val="lvl"/>
        </dgm:presLayoutVars>
      </dgm:prSet>
      <dgm:spPr/>
    </dgm:pt>
    <dgm:pt modelId="{D70D2D27-47C9-4FF6-A244-ABAA46BCFDBE}" type="pres">
      <dgm:prSet presAssocID="{2CC6BBFC-EF0E-4193-82E5-E5F82959BAB4}" presName="Name17" presStyleCnt="0"/>
      <dgm:spPr/>
    </dgm:pt>
    <dgm:pt modelId="{31CED25B-651F-433A-9C75-1069AE3AE816}" type="pres">
      <dgm:prSet presAssocID="{2CC6BBFC-EF0E-4193-82E5-E5F82959BAB4}" presName="level1Shape" presStyleLbl="node0" presStyleIdx="0" presStyleCnt="1">
        <dgm:presLayoutVars>
          <dgm:chPref val="3"/>
        </dgm:presLayoutVars>
      </dgm:prSet>
      <dgm:spPr/>
      <dgm:t>
        <a:bodyPr/>
        <a:lstStyle/>
        <a:p>
          <a:endParaRPr lang="id-ID"/>
        </a:p>
      </dgm:t>
    </dgm:pt>
    <dgm:pt modelId="{747A31D3-8F5D-4ABB-B8D7-05990CBD15AE}" type="pres">
      <dgm:prSet presAssocID="{2CC6BBFC-EF0E-4193-82E5-E5F82959BAB4}" presName="hierChild2" presStyleCnt="0"/>
      <dgm:spPr/>
    </dgm:pt>
    <dgm:pt modelId="{E99ABC54-4A4B-43C7-B350-9FB1BCBBB28C}" type="pres">
      <dgm:prSet presAssocID="{5ADCA71F-9C2C-4901-B9CE-1B892CAA55BE}" presName="Name25" presStyleLbl="parChTrans1D2" presStyleIdx="0" presStyleCnt="2"/>
      <dgm:spPr/>
      <dgm:t>
        <a:bodyPr/>
        <a:lstStyle/>
        <a:p>
          <a:endParaRPr lang="id-ID"/>
        </a:p>
      </dgm:t>
    </dgm:pt>
    <dgm:pt modelId="{C08F1BE4-4D15-41E5-94DE-5ED5DCFE73A9}" type="pres">
      <dgm:prSet presAssocID="{5ADCA71F-9C2C-4901-B9CE-1B892CAA55BE}" presName="connTx" presStyleLbl="parChTrans1D2" presStyleIdx="0" presStyleCnt="2"/>
      <dgm:spPr/>
      <dgm:t>
        <a:bodyPr/>
        <a:lstStyle/>
        <a:p>
          <a:endParaRPr lang="id-ID"/>
        </a:p>
      </dgm:t>
    </dgm:pt>
    <dgm:pt modelId="{0F26D99E-3AD3-4358-A463-04AA7B7FBD8D}" type="pres">
      <dgm:prSet presAssocID="{0005B467-1424-430C-9251-A961F3296411}" presName="Name30" presStyleCnt="0"/>
      <dgm:spPr/>
    </dgm:pt>
    <dgm:pt modelId="{DF6B05A8-613F-490D-A997-435A1E0F32DA}" type="pres">
      <dgm:prSet presAssocID="{0005B467-1424-430C-9251-A961F3296411}" presName="level2Shape" presStyleLbl="node2" presStyleIdx="0" presStyleCnt="2"/>
      <dgm:spPr/>
      <dgm:t>
        <a:bodyPr/>
        <a:lstStyle/>
        <a:p>
          <a:endParaRPr lang="id-ID"/>
        </a:p>
      </dgm:t>
    </dgm:pt>
    <dgm:pt modelId="{35EA2086-F4F6-4A99-8B0C-1095B1E9EADD}" type="pres">
      <dgm:prSet presAssocID="{0005B467-1424-430C-9251-A961F3296411}" presName="hierChild3" presStyleCnt="0"/>
      <dgm:spPr/>
    </dgm:pt>
    <dgm:pt modelId="{34125A3E-FA50-409D-A1FB-D62E6B955904}" type="pres">
      <dgm:prSet presAssocID="{E7C75114-D641-4B30-8CD8-3BBD7A74DC73}" presName="Name25" presStyleLbl="parChTrans1D3" presStyleIdx="0" presStyleCnt="3"/>
      <dgm:spPr/>
      <dgm:t>
        <a:bodyPr/>
        <a:lstStyle/>
        <a:p>
          <a:endParaRPr lang="id-ID"/>
        </a:p>
      </dgm:t>
    </dgm:pt>
    <dgm:pt modelId="{DED2867F-C429-4229-B6DA-536A8CCE16C2}" type="pres">
      <dgm:prSet presAssocID="{E7C75114-D641-4B30-8CD8-3BBD7A74DC73}" presName="connTx" presStyleLbl="parChTrans1D3" presStyleIdx="0" presStyleCnt="3"/>
      <dgm:spPr/>
      <dgm:t>
        <a:bodyPr/>
        <a:lstStyle/>
        <a:p>
          <a:endParaRPr lang="id-ID"/>
        </a:p>
      </dgm:t>
    </dgm:pt>
    <dgm:pt modelId="{1EE56604-2B48-4ADE-9FDD-DA4DF45E2DA7}" type="pres">
      <dgm:prSet presAssocID="{F9514FE1-81EA-4716-AA7C-7639E7C26B5D}" presName="Name30" presStyleCnt="0"/>
      <dgm:spPr/>
    </dgm:pt>
    <dgm:pt modelId="{C6BD5B17-FA48-46D7-85D7-222BD6B6EB00}" type="pres">
      <dgm:prSet presAssocID="{F9514FE1-81EA-4716-AA7C-7639E7C26B5D}" presName="level2Shape" presStyleLbl="node3" presStyleIdx="0" presStyleCnt="3"/>
      <dgm:spPr/>
      <dgm:t>
        <a:bodyPr/>
        <a:lstStyle/>
        <a:p>
          <a:endParaRPr lang="id-ID"/>
        </a:p>
      </dgm:t>
    </dgm:pt>
    <dgm:pt modelId="{B471F459-2BFD-463E-BBEF-23F2BFD3C530}" type="pres">
      <dgm:prSet presAssocID="{F9514FE1-81EA-4716-AA7C-7639E7C26B5D}" presName="hierChild3" presStyleCnt="0"/>
      <dgm:spPr/>
    </dgm:pt>
    <dgm:pt modelId="{114D59DC-43D4-493A-A85C-DABFE56F02E5}" type="pres">
      <dgm:prSet presAssocID="{27917F18-1A8E-4110-812B-5094E334B519}" presName="Name25" presStyleLbl="parChTrans1D4" presStyleIdx="0" presStyleCnt="6"/>
      <dgm:spPr/>
      <dgm:t>
        <a:bodyPr/>
        <a:lstStyle/>
        <a:p>
          <a:endParaRPr lang="id-ID"/>
        </a:p>
      </dgm:t>
    </dgm:pt>
    <dgm:pt modelId="{6FCF10EC-3014-47E7-82B2-DDEB6302F17C}" type="pres">
      <dgm:prSet presAssocID="{27917F18-1A8E-4110-812B-5094E334B519}" presName="connTx" presStyleLbl="parChTrans1D4" presStyleIdx="0" presStyleCnt="6"/>
      <dgm:spPr/>
      <dgm:t>
        <a:bodyPr/>
        <a:lstStyle/>
        <a:p>
          <a:endParaRPr lang="id-ID"/>
        </a:p>
      </dgm:t>
    </dgm:pt>
    <dgm:pt modelId="{B1BCF8DF-D0A1-4253-89ED-514724FA68B4}" type="pres">
      <dgm:prSet presAssocID="{88B24734-007A-4309-879F-A8DFD1D05F29}" presName="Name30" presStyleCnt="0"/>
      <dgm:spPr/>
    </dgm:pt>
    <dgm:pt modelId="{E172045E-08BC-40A2-846D-C4A0A552A436}" type="pres">
      <dgm:prSet presAssocID="{88B24734-007A-4309-879F-A8DFD1D05F29}" presName="level2Shape" presStyleLbl="node4" presStyleIdx="0" presStyleCnt="6"/>
      <dgm:spPr/>
      <dgm:t>
        <a:bodyPr/>
        <a:lstStyle/>
        <a:p>
          <a:endParaRPr lang="id-ID"/>
        </a:p>
      </dgm:t>
    </dgm:pt>
    <dgm:pt modelId="{78860399-27B3-4FE2-81EC-4463AD8E26DD}" type="pres">
      <dgm:prSet presAssocID="{88B24734-007A-4309-879F-A8DFD1D05F29}" presName="hierChild3" presStyleCnt="0"/>
      <dgm:spPr/>
    </dgm:pt>
    <dgm:pt modelId="{E86597FD-467A-4D00-92E3-3B64DE1C6245}" type="pres">
      <dgm:prSet presAssocID="{58E49153-C7A4-4D61-96B4-37976DE6E3FE}" presName="Name25" presStyleLbl="parChTrans1D4" presStyleIdx="1" presStyleCnt="6"/>
      <dgm:spPr/>
      <dgm:t>
        <a:bodyPr/>
        <a:lstStyle/>
        <a:p>
          <a:endParaRPr lang="id-ID"/>
        </a:p>
      </dgm:t>
    </dgm:pt>
    <dgm:pt modelId="{E5B45127-D1DE-42F6-915E-BDF5285975F0}" type="pres">
      <dgm:prSet presAssocID="{58E49153-C7A4-4D61-96B4-37976DE6E3FE}" presName="connTx" presStyleLbl="parChTrans1D4" presStyleIdx="1" presStyleCnt="6"/>
      <dgm:spPr/>
      <dgm:t>
        <a:bodyPr/>
        <a:lstStyle/>
        <a:p>
          <a:endParaRPr lang="id-ID"/>
        </a:p>
      </dgm:t>
    </dgm:pt>
    <dgm:pt modelId="{75B3920F-092F-4697-B4B6-C1FA18EEC96E}" type="pres">
      <dgm:prSet presAssocID="{ECDBED31-56EE-4011-A4BC-4A0321011888}" presName="Name30" presStyleCnt="0"/>
      <dgm:spPr/>
    </dgm:pt>
    <dgm:pt modelId="{89F5C3D0-0036-4759-A016-85F4F0E210F5}" type="pres">
      <dgm:prSet presAssocID="{ECDBED31-56EE-4011-A4BC-4A0321011888}" presName="level2Shape" presStyleLbl="node4" presStyleIdx="1" presStyleCnt="6"/>
      <dgm:spPr/>
      <dgm:t>
        <a:bodyPr/>
        <a:lstStyle/>
        <a:p>
          <a:endParaRPr lang="id-ID"/>
        </a:p>
      </dgm:t>
    </dgm:pt>
    <dgm:pt modelId="{A0AC0B0F-8DBD-4ECD-8CD4-9BE0857CB3C3}" type="pres">
      <dgm:prSet presAssocID="{ECDBED31-56EE-4011-A4BC-4A0321011888}" presName="hierChild3" presStyleCnt="0"/>
      <dgm:spPr/>
    </dgm:pt>
    <dgm:pt modelId="{CBF042AE-8FFA-4692-870F-022CC4F05D37}" type="pres">
      <dgm:prSet presAssocID="{E00238C1-772B-45B2-9517-07569E83213B}" presName="Name25" presStyleLbl="parChTrans1D4" presStyleIdx="2" presStyleCnt="6"/>
      <dgm:spPr/>
      <dgm:t>
        <a:bodyPr/>
        <a:lstStyle/>
        <a:p>
          <a:endParaRPr lang="id-ID"/>
        </a:p>
      </dgm:t>
    </dgm:pt>
    <dgm:pt modelId="{78057651-6FF6-4943-88CB-F7EFCA1FC801}" type="pres">
      <dgm:prSet presAssocID="{E00238C1-772B-45B2-9517-07569E83213B}" presName="connTx" presStyleLbl="parChTrans1D4" presStyleIdx="2" presStyleCnt="6"/>
      <dgm:spPr/>
      <dgm:t>
        <a:bodyPr/>
        <a:lstStyle/>
        <a:p>
          <a:endParaRPr lang="id-ID"/>
        </a:p>
      </dgm:t>
    </dgm:pt>
    <dgm:pt modelId="{A97AD67F-6663-4555-943B-0C1DF41AE77E}" type="pres">
      <dgm:prSet presAssocID="{31370F29-4C1E-4C0B-A1D7-B277BB5D0170}" presName="Name30" presStyleCnt="0"/>
      <dgm:spPr/>
    </dgm:pt>
    <dgm:pt modelId="{CCE52843-1F6D-49D4-A4FB-A447F057808D}" type="pres">
      <dgm:prSet presAssocID="{31370F29-4C1E-4C0B-A1D7-B277BB5D0170}" presName="level2Shape" presStyleLbl="node4" presStyleIdx="2" presStyleCnt="6"/>
      <dgm:spPr/>
      <dgm:t>
        <a:bodyPr/>
        <a:lstStyle/>
        <a:p>
          <a:endParaRPr lang="id-ID"/>
        </a:p>
      </dgm:t>
    </dgm:pt>
    <dgm:pt modelId="{3DC64681-73D1-4377-9750-F47DE5F60405}" type="pres">
      <dgm:prSet presAssocID="{31370F29-4C1E-4C0B-A1D7-B277BB5D0170}" presName="hierChild3" presStyleCnt="0"/>
      <dgm:spPr/>
    </dgm:pt>
    <dgm:pt modelId="{BD0B6B54-5190-4B5A-861C-3A25025282CE}" type="pres">
      <dgm:prSet presAssocID="{DEF777CF-F5CC-4D08-AF03-DD07C6843B78}" presName="Name25" presStyleLbl="parChTrans1D4" presStyleIdx="3" presStyleCnt="6"/>
      <dgm:spPr/>
      <dgm:t>
        <a:bodyPr/>
        <a:lstStyle/>
        <a:p>
          <a:endParaRPr lang="id-ID"/>
        </a:p>
      </dgm:t>
    </dgm:pt>
    <dgm:pt modelId="{79AA5F76-40B2-4B09-A685-16323DBA10C9}" type="pres">
      <dgm:prSet presAssocID="{DEF777CF-F5CC-4D08-AF03-DD07C6843B78}" presName="connTx" presStyleLbl="parChTrans1D4" presStyleIdx="3" presStyleCnt="6"/>
      <dgm:spPr/>
      <dgm:t>
        <a:bodyPr/>
        <a:lstStyle/>
        <a:p>
          <a:endParaRPr lang="id-ID"/>
        </a:p>
      </dgm:t>
    </dgm:pt>
    <dgm:pt modelId="{B38934E7-6C51-4606-99FE-B542468BB3C4}" type="pres">
      <dgm:prSet presAssocID="{2EA7033B-9A23-4053-A161-3E6B1A9FA49D}" presName="Name30" presStyleCnt="0"/>
      <dgm:spPr/>
    </dgm:pt>
    <dgm:pt modelId="{DF24E2D8-1284-474A-A14F-43939BCE0FE0}" type="pres">
      <dgm:prSet presAssocID="{2EA7033B-9A23-4053-A161-3E6B1A9FA49D}" presName="level2Shape" presStyleLbl="node4" presStyleIdx="3" presStyleCnt="6"/>
      <dgm:spPr/>
      <dgm:t>
        <a:bodyPr/>
        <a:lstStyle/>
        <a:p>
          <a:endParaRPr lang="id-ID"/>
        </a:p>
      </dgm:t>
    </dgm:pt>
    <dgm:pt modelId="{AC58EEFD-BD27-49F5-8CE4-6D31724D03D9}" type="pres">
      <dgm:prSet presAssocID="{2EA7033B-9A23-4053-A161-3E6B1A9FA49D}" presName="hierChild3" presStyleCnt="0"/>
      <dgm:spPr/>
    </dgm:pt>
    <dgm:pt modelId="{8DC5259C-AF67-465B-9105-9571892D77A7}" type="pres">
      <dgm:prSet presAssocID="{45E66A9D-B86B-4E6C-9961-D185C7B0E8BD}" presName="Name25" presStyleLbl="parChTrans1D3" presStyleIdx="1" presStyleCnt="3"/>
      <dgm:spPr/>
      <dgm:t>
        <a:bodyPr/>
        <a:lstStyle/>
        <a:p>
          <a:endParaRPr lang="id-ID"/>
        </a:p>
      </dgm:t>
    </dgm:pt>
    <dgm:pt modelId="{86CBD312-5B70-4119-BA78-20935AC4C252}" type="pres">
      <dgm:prSet presAssocID="{45E66A9D-B86B-4E6C-9961-D185C7B0E8BD}" presName="connTx" presStyleLbl="parChTrans1D3" presStyleIdx="1" presStyleCnt="3"/>
      <dgm:spPr/>
      <dgm:t>
        <a:bodyPr/>
        <a:lstStyle/>
        <a:p>
          <a:endParaRPr lang="id-ID"/>
        </a:p>
      </dgm:t>
    </dgm:pt>
    <dgm:pt modelId="{711787EC-5692-4ABD-AD67-44CEA929EA66}" type="pres">
      <dgm:prSet presAssocID="{326B3989-0905-4DAB-944E-6A31DC293D10}" presName="Name30" presStyleCnt="0"/>
      <dgm:spPr/>
    </dgm:pt>
    <dgm:pt modelId="{2B57F8D8-E5C8-4E19-84A5-6FD22299E225}" type="pres">
      <dgm:prSet presAssocID="{326B3989-0905-4DAB-944E-6A31DC293D10}" presName="level2Shape" presStyleLbl="node3" presStyleIdx="1" presStyleCnt="3"/>
      <dgm:spPr/>
      <dgm:t>
        <a:bodyPr/>
        <a:lstStyle/>
        <a:p>
          <a:endParaRPr lang="id-ID"/>
        </a:p>
      </dgm:t>
    </dgm:pt>
    <dgm:pt modelId="{B23831BF-10C6-40AE-8EB2-BAC9D99A6877}" type="pres">
      <dgm:prSet presAssocID="{326B3989-0905-4DAB-944E-6A31DC293D10}" presName="hierChild3" presStyleCnt="0"/>
      <dgm:spPr/>
    </dgm:pt>
    <dgm:pt modelId="{DF859965-842F-4EAF-A452-CB759AA94020}" type="pres">
      <dgm:prSet presAssocID="{550E6C1F-34A8-4F4F-932C-5A1806351C40}" presName="Name25" presStyleLbl="parChTrans1D2" presStyleIdx="1" presStyleCnt="2"/>
      <dgm:spPr/>
      <dgm:t>
        <a:bodyPr/>
        <a:lstStyle/>
        <a:p>
          <a:endParaRPr lang="id-ID"/>
        </a:p>
      </dgm:t>
    </dgm:pt>
    <dgm:pt modelId="{6F28841E-E4C3-4980-9ADC-F17F5C0AFA54}" type="pres">
      <dgm:prSet presAssocID="{550E6C1F-34A8-4F4F-932C-5A1806351C40}" presName="connTx" presStyleLbl="parChTrans1D2" presStyleIdx="1" presStyleCnt="2"/>
      <dgm:spPr/>
      <dgm:t>
        <a:bodyPr/>
        <a:lstStyle/>
        <a:p>
          <a:endParaRPr lang="id-ID"/>
        </a:p>
      </dgm:t>
    </dgm:pt>
    <dgm:pt modelId="{5C59C6AA-8101-4D53-A087-2FDB28D233A5}" type="pres">
      <dgm:prSet presAssocID="{5FF88192-701A-4D3D-8B57-9F27F758846F}" presName="Name30" presStyleCnt="0"/>
      <dgm:spPr/>
    </dgm:pt>
    <dgm:pt modelId="{49F74068-1621-4898-B435-2B153D75326A}" type="pres">
      <dgm:prSet presAssocID="{5FF88192-701A-4D3D-8B57-9F27F758846F}" presName="level2Shape" presStyleLbl="node2" presStyleIdx="1" presStyleCnt="2"/>
      <dgm:spPr/>
      <dgm:t>
        <a:bodyPr/>
        <a:lstStyle/>
        <a:p>
          <a:endParaRPr lang="id-ID"/>
        </a:p>
      </dgm:t>
    </dgm:pt>
    <dgm:pt modelId="{B5AB6CAA-EEEF-4335-BEF7-2564784D1B33}" type="pres">
      <dgm:prSet presAssocID="{5FF88192-701A-4D3D-8B57-9F27F758846F}" presName="hierChild3" presStyleCnt="0"/>
      <dgm:spPr/>
    </dgm:pt>
    <dgm:pt modelId="{0E8D51BA-21FB-472D-93DD-D30106A41BAF}" type="pres">
      <dgm:prSet presAssocID="{6DE3B993-078D-47DF-99E5-DA7888BCF6CB}" presName="Name25" presStyleLbl="parChTrans1D3" presStyleIdx="2" presStyleCnt="3"/>
      <dgm:spPr/>
      <dgm:t>
        <a:bodyPr/>
        <a:lstStyle/>
        <a:p>
          <a:endParaRPr lang="id-ID"/>
        </a:p>
      </dgm:t>
    </dgm:pt>
    <dgm:pt modelId="{68FF72FB-4A2E-496C-B0F2-A555928F47BB}" type="pres">
      <dgm:prSet presAssocID="{6DE3B993-078D-47DF-99E5-DA7888BCF6CB}" presName="connTx" presStyleLbl="parChTrans1D3" presStyleIdx="2" presStyleCnt="3"/>
      <dgm:spPr/>
      <dgm:t>
        <a:bodyPr/>
        <a:lstStyle/>
        <a:p>
          <a:endParaRPr lang="id-ID"/>
        </a:p>
      </dgm:t>
    </dgm:pt>
    <dgm:pt modelId="{7531B826-C7D7-4AA9-8347-DBB30FBB501D}" type="pres">
      <dgm:prSet presAssocID="{6EF53970-DF5F-4E5C-9F0F-11BB84D356E8}" presName="Name30" presStyleCnt="0"/>
      <dgm:spPr/>
    </dgm:pt>
    <dgm:pt modelId="{1941D678-534C-43D0-82BB-A7D686D9A01B}" type="pres">
      <dgm:prSet presAssocID="{6EF53970-DF5F-4E5C-9F0F-11BB84D356E8}" presName="level2Shape" presStyleLbl="node3" presStyleIdx="2" presStyleCnt="3"/>
      <dgm:spPr/>
      <dgm:t>
        <a:bodyPr/>
        <a:lstStyle/>
        <a:p>
          <a:endParaRPr lang="id-ID"/>
        </a:p>
      </dgm:t>
    </dgm:pt>
    <dgm:pt modelId="{83BAE3E1-E952-4F92-BDD1-4FB1966D2018}" type="pres">
      <dgm:prSet presAssocID="{6EF53970-DF5F-4E5C-9F0F-11BB84D356E8}" presName="hierChild3" presStyleCnt="0"/>
      <dgm:spPr/>
    </dgm:pt>
    <dgm:pt modelId="{50037ED7-F5A5-467F-B1EE-010D44803096}" type="pres">
      <dgm:prSet presAssocID="{7EF2772E-1389-495A-88DE-5744CEC3F5E1}" presName="Name25" presStyleLbl="parChTrans1D4" presStyleIdx="4" presStyleCnt="6"/>
      <dgm:spPr/>
      <dgm:t>
        <a:bodyPr/>
        <a:lstStyle/>
        <a:p>
          <a:endParaRPr lang="id-ID"/>
        </a:p>
      </dgm:t>
    </dgm:pt>
    <dgm:pt modelId="{BB81B470-910E-435F-B673-57F65B08CB72}" type="pres">
      <dgm:prSet presAssocID="{7EF2772E-1389-495A-88DE-5744CEC3F5E1}" presName="connTx" presStyleLbl="parChTrans1D4" presStyleIdx="4" presStyleCnt="6"/>
      <dgm:spPr/>
      <dgm:t>
        <a:bodyPr/>
        <a:lstStyle/>
        <a:p>
          <a:endParaRPr lang="id-ID"/>
        </a:p>
      </dgm:t>
    </dgm:pt>
    <dgm:pt modelId="{142317AE-5859-467B-86E2-64AC500E4A45}" type="pres">
      <dgm:prSet presAssocID="{0DE10E5C-23A3-43E4-8B95-4F0101F1A2B5}" presName="Name30" presStyleCnt="0"/>
      <dgm:spPr/>
    </dgm:pt>
    <dgm:pt modelId="{E8673B91-E059-4645-92B2-09E583EC3966}" type="pres">
      <dgm:prSet presAssocID="{0DE10E5C-23A3-43E4-8B95-4F0101F1A2B5}" presName="level2Shape" presStyleLbl="node4" presStyleIdx="4" presStyleCnt="6"/>
      <dgm:spPr/>
      <dgm:t>
        <a:bodyPr/>
        <a:lstStyle/>
        <a:p>
          <a:endParaRPr lang="id-ID"/>
        </a:p>
      </dgm:t>
    </dgm:pt>
    <dgm:pt modelId="{8E3A324C-5787-4773-A3D4-F5FE7F327EEA}" type="pres">
      <dgm:prSet presAssocID="{0DE10E5C-23A3-43E4-8B95-4F0101F1A2B5}" presName="hierChild3" presStyleCnt="0"/>
      <dgm:spPr/>
    </dgm:pt>
    <dgm:pt modelId="{EC5F4C84-B883-44FA-B337-5F588B71D501}" type="pres">
      <dgm:prSet presAssocID="{4B630B66-5FAC-437A-AF56-0BE88A8E0923}" presName="Name25" presStyleLbl="parChTrans1D4" presStyleIdx="5" presStyleCnt="6"/>
      <dgm:spPr/>
      <dgm:t>
        <a:bodyPr/>
        <a:lstStyle/>
        <a:p>
          <a:endParaRPr lang="id-ID"/>
        </a:p>
      </dgm:t>
    </dgm:pt>
    <dgm:pt modelId="{F3D96A95-83AA-4738-92AA-35AE71D161E4}" type="pres">
      <dgm:prSet presAssocID="{4B630B66-5FAC-437A-AF56-0BE88A8E0923}" presName="connTx" presStyleLbl="parChTrans1D4" presStyleIdx="5" presStyleCnt="6"/>
      <dgm:spPr/>
      <dgm:t>
        <a:bodyPr/>
        <a:lstStyle/>
        <a:p>
          <a:endParaRPr lang="id-ID"/>
        </a:p>
      </dgm:t>
    </dgm:pt>
    <dgm:pt modelId="{2C47D289-B2A4-4FE0-B146-0A8E6108CD3D}" type="pres">
      <dgm:prSet presAssocID="{3CF3844A-3358-455B-B9EE-208796DDA4A8}" presName="Name30" presStyleCnt="0"/>
      <dgm:spPr/>
    </dgm:pt>
    <dgm:pt modelId="{4789B956-1BA1-481C-8AAD-9D9837B7A7B2}" type="pres">
      <dgm:prSet presAssocID="{3CF3844A-3358-455B-B9EE-208796DDA4A8}" presName="level2Shape" presStyleLbl="node4" presStyleIdx="5" presStyleCnt="6"/>
      <dgm:spPr/>
      <dgm:t>
        <a:bodyPr/>
        <a:lstStyle/>
        <a:p>
          <a:endParaRPr lang="id-ID"/>
        </a:p>
      </dgm:t>
    </dgm:pt>
    <dgm:pt modelId="{56A0FE37-D0EA-40B7-86BF-2944F3DF1FF0}" type="pres">
      <dgm:prSet presAssocID="{3CF3844A-3358-455B-B9EE-208796DDA4A8}" presName="hierChild3" presStyleCnt="0"/>
      <dgm:spPr/>
    </dgm:pt>
    <dgm:pt modelId="{53C0E9B3-C297-47EF-A46B-95BAFB9D4EFE}" type="pres">
      <dgm:prSet presAssocID="{9578B506-BC94-42BD-B42C-CA43C7754A6F}" presName="bgShapesFlow" presStyleCnt="0"/>
      <dgm:spPr/>
    </dgm:pt>
  </dgm:ptLst>
  <dgm:cxnLst>
    <dgm:cxn modelId="{96A9D0F8-B0B1-46FF-B15D-BC9C00DC6208}" type="presOf" srcId="{7EF2772E-1389-495A-88DE-5744CEC3F5E1}" destId="{BB81B470-910E-435F-B673-57F65B08CB72}" srcOrd="1" destOrd="0" presId="urn:microsoft.com/office/officeart/2005/8/layout/hierarchy5"/>
    <dgm:cxn modelId="{DD37977C-BFE7-4D3B-B872-9DC60525A5FA}" type="presOf" srcId="{88B24734-007A-4309-879F-A8DFD1D05F29}" destId="{E172045E-08BC-40A2-846D-C4A0A552A436}" srcOrd="0" destOrd="0" presId="urn:microsoft.com/office/officeart/2005/8/layout/hierarchy5"/>
    <dgm:cxn modelId="{9E2EFDCF-0C5F-44CB-A5DB-D262ED43D122}" type="presOf" srcId="{45E66A9D-B86B-4E6C-9961-D185C7B0E8BD}" destId="{86CBD312-5B70-4119-BA78-20935AC4C252}" srcOrd="1" destOrd="0" presId="urn:microsoft.com/office/officeart/2005/8/layout/hierarchy5"/>
    <dgm:cxn modelId="{4E9E1961-4F0F-46F6-AF6A-040393136663}" type="presOf" srcId="{0DE10E5C-23A3-43E4-8B95-4F0101F1A2B5}" destId="{E8673B91-E059-4645-92B2-09E583EC3966}" srcOrd="0" destOrd="0" presId="urn:microsoft.com/office/officeart/2005/8/layout/hierarchy5"/>
    <dgm:cxn modelId="{3F66C9DA-2180-478A-8E7B-843F918CFE27}" type="presOf" srcId="{DEF777CF-F5CC-4D08-AF03-DD07C6843B78}" destId="{BD0B6B54-5190-4B5A-861C-3A25025282CE}" srcOrd="0" destOrd="0" presId="urn:microsoft.com/office/officeart/2005/8/layout/hierarchy5"/>
    <dgm:cxn modelId="{D3FF5337-7ACC-4E52-843D-FF6F16B1EFDC}" type="presOf" srcId="{9578B506-BC94-42BD-B42C-CA43C7754A6F}" destId="{FBF5A394-CC3F-4D3F-A366-B674F7A450EC}" srcOrd="0" destOrd="0" presId="urn:microsoft.com/office/officeart/2005/8/layout/hierarchy5"/>
    <dgm:cxn modelId="{209E8504-2AEE-4203-B5BF-F90FFB623BD7}" srcId="{0005B467-1424-430C-9251-A961F3296411}" destId="{F9514FE1-81EA-4716-AA7C-7639E7C26B5D}" srcOrd="0" destOrd="0" parTransId="{E7C75114-D641-4B30-8CD8-3BBD7A74DC73}" sibTransId="{01392D1C-BD6B-46C0-B524-50258169C3D2}"/>
    <dgm:cxn modelId="{7FD4C2B3-8461-4039-B613-F49D304BB21B}" type="presOf" srcId="{326B3989-0905-4DAB-944E-6A31DC293D10}" destId="{2B57F8D8-E5C8-4E19-84A5-6FD22299E225}" srcOrd="0" destOrd="0" presId="urn:microsoft.com/office/officeart/2005/8/layout/hierarchy5"/>
    <dgm:cxn modelId="{917332CB-8757-42A1-A1B5-5D73F87B6726}" srcId="{F9514FE1-81EA-4716-AA7C-7639E7C26B5D}" destId="{88B24734-007A-4309-879F-A8DFD1D05F29}" srcOrd="0" destOrd="0" parTransId="{27917F18-1A8E-4110-812B-5094E334B519}" sibTransId="{17B31CB5-F207-4219-A953-C29BFE8215E3}"/>
    <dgm:cxn modelId="{3DE2BF17-E890-4C57-8FFC-596F05EE3517}" type="presOf" srcId="{F9514FE1-81EA-4716-AA7C-7639E7C26B5D}" destId="{C6BD5B17-FA48-46D7-85D7-222BD6B6EB00}" srcOrd="0" destOrd="0" presId="urn:microsoft.com/office/officeart/2005/8/layout/hierarchy5"/>
    <dgm:cxn modelId="{387029BA-C957-4254-8C73-EBADD5D48F04}" type="presOf" srcId="{5ADCA71F-9C2C-4901-B9CE-1B892CAA55BE}" destId="{E99ABC54-4A4B-43C7-B350-9FB1BCBBB28C}" srcOrd="0" destOrd="0" presId="urn:microsoft.com/office/officeart/2005/8/layout/hierarchy5"/>
    <dgm:cxn modelId="{13D0F24E-7B94-4AB6-970A-CA7EA8BF7059}" type="presOf" srcId="{2EA7033B-9A23-4053-A161-3E6B1A9FA49D}" destId="{DF24E2D8-1284-474A-A14F-43939BCE0FE0}" srcOrd="0" destOrd="0" presId="urn:microsoft.com/office/officeart/2005/8/layout/hierarchy5"/>
    <dgm:cxn modelId="{CA69712F-ACC2-4E1A-B30C-4408FD9B131E}" srcId="{0DE10E5C-23A3-43E4-8B95-4F0101F1A2B5}" destId="{3CF3844A-3358-455B-B9EE-208796DDA4A8}" srcOrd="0" destOrd="0" parTransId="{4B630B66-5FAC-437A-AF56-0BE88A8E0923}" sibTransId="{D2721985-1D12-498F-9A4F-BA923FD7BC3E}"/>
    <dgm:cxn modelId="{9716A5B0-223E-4CE2-9486-EA2B2C062F48}" type="presOf" srcId="{E00238C1-772B-45B2-9517-07569E83213B}" destId="{78057651-6FF6-4943-88CB-F7EFCA1FC801}" srcOrd="1" destOrd="0" presId="urn:microsoft.com/office/officeart/2005/8/layout/hierarchy5"/>
    <dgm:cxn modelId="{95832197-E9D7-49E1-A01F-5C70A191EC91}" srcId="{2CC6BBFC-EF0E-4193-82E5-E5F82959BAB4}" destId="{5FF88192-701A-4D3D-8B57-9F27F758846F}" srcOrd="1" destOrd="0" parTransId="{550E6C1F-34A8-4F4F-932C-5A1806351C40}" sibTransId="{AF94F7D9-0EB1-4240-92A4-24FA6C4B200E}"/>
    <dgm:cxn modelId="{65A1E39F-AB99-4D3A-93D1-07E6A24DEC7F}" type="presOf" srcId="{6DE3B993-078D-47DF-99E5-DA7888BCF6CB}" destId="{68FF72FB-4A2E-496C-B0F2-A555928F47BB}" srcOrd="1" destOrd="0" presId="urn:microsoft.com/office/officeart/2005/8/layout/hierarchy5"/>
    <dgm:cxn modelId="{075860C4-307A-4D0D-B7F1-F406DE1A352C}" type="presOf" srcId="{58E49153-C7A4-4D61-96B4-37976DE6E3FE}" destId="{E86597FD-467A-4D00-92E3-3B64DE1C6245}" srcOrd="0" destOrd="0" presId="urn:microsoft.com/office/officeart/2005/8/layout/hierarchy5"/>
    <dgm:cxn modelId="{884A74C9-B68F-4971-AEEA-5F2E204C110D}" type="presOf" srcId="{5ADCA71F-9C2C-4901-B9CE-1B892CAA55BE}" destId="{C08F1BE4-4D15-41E5-94DE-5ED5DCFE73A9}" srcOrd="1" destOrd="0" presId="urn:microsoft.com/office/officeart/2005/8/layout/hierarchy5"/>
    <dgm:cxn modelId="{2506E31C-6B7C-4EF3-808F-3DB41E66D998}" type="presOf" srcId="{E7C75114-D641-4B30-8CD8-3BBD7A74DC73}" destId="{DED2867F-C429-4229-B6DA-536A8CCE16C2}" srcOrd="1" destOrd="0" presId="urn:microsoft.com/office/officeart/2005/8/layout/hierarchy5"/>
    <dgm:cxn modelId="{F9BF785D-4BD4-4116-B1EF-C42B0174315F}" type="presOf" srcId="{58E49153-C7A4-4D61-96B4-37976DE6E3FE}" destId="{E5B45127-D1DE-42F6-915E-BDF5285975F0}" srcOrd="1" destOrd="0" presId="urn:microsoft.com/office/officeart/2005/8/layout/hierarchy5"/>
    <dgm:cxn modelId="{9BD5EF8F-279E-4FAA-94EC-5C06320CAC1C}" srcId="{F9514FE1-81EA-4716-AA7C-7639E7C26B5D}" destId="{2EA7033B-9A23-4053-A161-3E6B1A9FA49D}" srcOrd="1" destOrd="0" parTransId="{DEF777CF-F5CC-4D08-AF03-DD07C6843B78}" sibTransId="{8342E41F-57F6-46D8-BC61-9284DE051507}"/>
    <dgm:cxn modelId="{3B2FBC9A-94BF-4E18-ABE3-006B176248DE}" type="presOf" srcId="{31370F29-4C1E-4C0B-A1D7-B277BB5D0170}" destId="{CCE52843-1F6D-49D4-A4FB-A447F057808D}" srcOrd="0" destOrd="0" presId="urn:microsoft.com/office/officeart/2005/8/layout/hierarchy5"/>
    <dgm:cxn modelId="{84C3B112-10C6-4E38-89FF-0835AB278791}" type="presOf" srcId="{27917F18-1A8E-4110-812B-5094E334B519}" destId="{114D59DC-43D4-493A-A85C-DABFE56F02E5}" srcOrd="0" destOrd="0" presId="urn:microsoft.com/office/officeart/2005/8/layout/hierarchy5"/>
    <dgm:cxn modelId="{24A9E5AE-7FB4-4496-A209-BCB1DF739E95}" type="presOf" srcId="{4B630B66-5FAC-437A-AF56-0BE88A8E0923}" destId="{F3D96A95-83AA-4738-92AA-35AE71D161E4}" srcOrd="1" destOrd="0" presId="urn:microsoft.com/office/officeart/2005/8/layout/hierarchy5"/>
    <dgm:cxn modelId="{CEBCD9A2-70BB-4795-8F52-01101E24E326}" type="presOf" srcId="{2CC6BBFC-EF0E-4193-82E5-E5F82959BAB4}" destId="{31CED25B-651F-433A-9C75-1069AE3AE816}" srcOrd="0" destOrd="0" presId="urn:microsoft.com/office/officeart/2005/8/layout/hierarchy5"/>
    <dgm:cxn modelId="{4590DCA1-63E9-4BE4-BFB0-59E6C06F63CE}" srcId="{5FF88192-701A-4D3D-8B57-9F27F758846F}" destId="{6EF53970-DF5F-4E5C-9F0F-11BB84D356E8}" srcOrd="0" destOrd="0" parTransId="{6DE3B993-078D-47DF-99E5-DA7888BCF6CB}" sibTransId="{4C01FEF2-EBAD-4A89-B868-FF0BB84FD25B}"/>
    <dgm:cxn modelId="{B84F9619-F7EC-4481-9E8C-3D1D5B56484B}" type="presOf" srcId="{27917F18-1A8E-4110-812B-5094E334B519}" destId="{6FCF10EC-3014-47E7-82B2-DDEB6302F17C}" srcOrd="1" destOrd="0" presId="urn:microsoft.com/office/officeart/2005/8/layout/hierarchy5"/>
    <dgm:cxn modelId="{14DF18FB-BFE9-4617-81E8-5099B0E7BADC}" type="presOf" srcId="{E7C75114-D641-4B30-8CD8-3BBD7A74DC73}" destId="{34125A3E-FA50-409D-A1FB-D62E6B955904}" srcOrd="0" destOrd="0" presId="urn:microsoft.com/office/officeart/2005/8/layout/hierarchy5"/>
    <dgm:cxn modelId="{136AA346-5BCF-46A8-820B-BD3C008E06CA}" type="presOf" srcId="{ECDBED31-56EE-4011-A4BC-4A0321011888}" destId="{89F5C3D0-0036-4759-A016-85F4F0E210F5}" srcOrd="0" destOrd="0" presId="urn:microsoft.com/office/officeart/2005/8/layout/hierarchy5"/>
    <dgm:cxn modelId="{E344264F-4E3A-4F56-9B84-C83924CD9647}" type="presOf" srcId="{45E66A9D-B86B-4E6C-9961-D185C7B0E8BD}" destId="{8DC5259C-AF67-465B-9105-9571892D77A7}" srcOrd="0" destOrd="0" presId="urn:microsoft.com/office/officeart/2005/8/layout/hierarchy5"/>
    <dgm:cxn modelId="{1B1363E7-15D1-4A9F-B401-CD506303B594}" type="presOf" srcId="{6DE3B993-078D-47DF-99E5-DA7888BCF6CB}" destId="{0E8D51BA-21FB-472D-93DD-D30106A41BAF}" srcOrd="0" destOrd="0" presId="urn:microsoft.com/office/officeart/2005/8/layout/hierarchy5"/>
    <dgm:cxn modelId="{F13295CD-9652-49B2-8BFA-58921B787DEE}" srcId="{9578B506-BC94-42BD-B42C-CA43C7754A6F}" destId="{2CC6BBFC-EF0E-4193-82E5-E5F82959BAB4}" srcOrd="0" destOrd="0" parTransId="{214A0DAD-DA01-4A0E-A48A-5B86F842551F}" sibTransId="{DB023E74-BE5D-4961-B432-6487C2696EA2}"/>
    <dgm:cxn modelId="{958D2921-1ACF-473F-87FC-F564C18DC9E8}" type="presOf" srcId="{550E6C1F-34A8-4F4F-932C-5A1806351C40}" destId="{6F28841E-E4C3-4980-9ADC-F17F5C0AFA54}" srcOrd="1" destOrd="0" presId="urn:microsoft.com/office/officeart/2005/8/layout/hierarchy5"/>
    <dgm:cxn modelId="{D47E43AE-2C66-44F3-B966-217548AEE2EE}" type="presOf" srcId="{7EF2772E-1389-495A-88DE-5744CEC3F5E1}" destId="{50037ED7-F5A5-467F-B1EE-010D44803096}" srcOrd="0" destOrd="0" presId="urn:microsoft.com/office/officeart/2005/8/layout/hierarchy5"/>
    <dgm:cxn modelId="{75468983-2555-4C33-96DC-058F432C7236}" type="presOf" srcId="{5FF88192-701A-4D3D-8B57-9F27F758846F}" destId="{49F74068-1621-4898-B435-2B153D75326A}" srcOrd="0" destOrd="0" presId="urn:microsoft.com/office/officeart/2005/8/layout/hierarchy5"/>
    <dgm:cxn modelId="{1580052B-6270-4866-9A0E-8662B05F7CD2}" srcId="{0005B467-1424-430C-9251-A961F3296411}" destId="{326B3989-0905-4DAB-944E-6A31DC293D10}" srcOrd="1" destOrd="0" parTransId="{45E66A9D-B86B-4E6C-9961-D185C7B0E8BD}" sibTransId="{406EA33E-15A2-47C1-8DD6-DFCC5968085B}"/>
    <dgm:cxn modelId="{6A9E028A-030C-4AE7-8658-BA527FBBC79B}" type="presOf" srcId="{E00238C1-772B-45B2-9517-07569E83213B}" destId="{CBF042AE-8FFA-4692-870F-022CC4F05D37}" srcOrd="0" destOrd="0" presId="urn:microsoft.com/office/officeart/2005/8/layout/hierarchy5"/>
    <dgm:cxn modelId="{E4EE6D9A-CA88-4AA1-BAAA-F181263D6D3F}" type="presOf" srcId="{DEF777CF-F5CC-4D08-AF03-DD07C6843B78}" destId="{79AA5F76-40B2-4B09-A685-16323DBA10C9}" srcOrd="1" destOrd="0" presId="urn:microsoft.com/office/officeart/2005/8/layout/hierarchy5"/>
    <dgm:cxn modelId="{5767EB2E-B406-4C62-BD2B-B1B2C9C84A2A}" srcId="{88B24734-007A-4309-879F-A8DFD1D05F29}" destId="{ECDBED31-56EE-4011-A4BC-4A0321011888}" srcOrd="0" destOrd="0" parTransId="{58E49153-C7A4-4D61-96B4-37976DE6E3FE}" sibTransId="{C8BC9C2A-71B0-4C89-AF99-7C933380D86E}"/>
    <dgm:cxn modelId="{55DD1219-8D68-48DD-AD30-B8C0227D5708}" srcId="{6EF53970-DF5F-4E5C-9F0F-11BB84D356E8}" destId="{0DE10E5C-23A3-43E4-8B95-4F0101F1A2B5}" srcOrd="0" destOrd="0" parTransId="{7EF2772E-1389-495A-88DE-5744CEC3F5E1}" sibTransId="{0D98E44A-28A9-4B01-ACDB-53FED6832EBB}"/>
    <dgm:cxn modelId="{EC98A742-01A1-45C6-81A5-5AB7493A5617}" srcId="{2CC6BBFC-EF0E-4193-82E5-E5F82959BAB4}" destId="{0005B467-1424-430C-9251-A961F3296411}" srcOrd="0" destOrd="0" parTransId="{5ADCA71F-9C2C-4901-B9CE-1B892CAA55BE}" sibTransId="{B950893D-ECD1-4318-B124-4487DD09622E}"/>
    <dgm:cxn modelId="{F1ACFB24-99B1-4F36-A667-3424B55714AA}" type="presOf" srcId="{3CF3844A-3358-455B-B9EE-208796DDA4A8}" destId="{4789B956-1BA1-481C-8AAD-9D9837B7A7B2}" srcOrd="0" destOrd="0" presId="urn:microsoft.com/office/officeart/2005/8/layout/hierarchy5"/>
    <dgm:cxn modelId="{EE22FA70-8CBB-41CE-BD6E-46F46D38F144}" type="presOf" srcId="{0005B467-1424-430C-9251-A961F3296411}" destId="{DF6B05A8-613F-490D-A997-435A1E0F32DA}" srcOrd="0" destOrd="0" presId="urn:microsoft.com/office/officeart/2005/8/layout/hierarchy5"/>
    <dgm:cxn modelId="{1BEDBDDF-36AC-4006-9A3C-A4262F5F821E}" srcId="{88B24734-007A-4309-879F-A8DFD1D05F29}" destId="{31370F29-4C1E-4C0B-A1D7-B277BB5D0170}" srcOrd="1" destOrd="0" parTransId="{E00238C1-772B-45B2-9517-07569E83213B}" sibTransId="{0DD53DF0-869E-42D8-9D57-9B75BEBD3F23}"/>
    <dgm:cxn modelId="{9466FA3A-DD90-43AE-B000-9EDFB7C466D0}" type="presOf" srcId="{4B630B66-5FAC-437A-AF56-0BE88A8E0923}" destId="{EC5F4C84-B883-44FA-B337-5F588B71D501}" srcOrd="0" destOrd="0" presId="urn:microsoft.com/office/officeart/2005/8/layout/hierarchy5"/>
    <dgm:cxn modelId="{C9CF219C-0D20-4C38-BAD0-5E471569037E}" type="presOf" srcId="{550E6C1F-34A8-4F4F-932C-5A1806351C40}" destId="{DF859965-842F-4EAF-A452-CB759AA94020}" srcOrd="0" destOrd="0" presId="urn:microsoft.com/office/officeart/2005/8/layout/hierarchy5"/>
    <dgm:cxn modelId="{584F8ADF-D8B3-4A41-95AA-0DD01220C7E0}" type="presOf" srcId="{6EF53970-DF5F-4E5C-9F0F-11BB84D356E8}" destId="{1941D678-534C-43D0-82BB-A7D686D9A01B}" srcOrd="0" destOrd="0" presId="urn:microsoft.com/office/officeart/2005/8/layout/hierarchy5"/>
    <dgm:cxn modelId="{40D354BB-4D7C-49F8-95D4-E15536762682}" type="presParOf" srcId="{FBF5A394-CC3F-4D3F-A366-B674F7A450EC}" destId="{A4CA1838-3409-4032-9D54-FE9AE8AB65A7}" srcOrd="0" destOrd="0" presId="urn:microsoft.com/office/officeart/2005/8/layout/hierarchy5"/>
    <dgm:cxn modelId="{B725C479-975D-410D-A0C5-84B45D4D4B14}" type="presParOf" srcId="{A4CA1838-3409-4032-9D54-FE9AE8AB65A7}" destId="{5AF1E993-7E52-4ED8-8A5F-23B4189796A4}" srcOrd="0" destOrd="0" presId="urn:microsoft.com/office/officeart/2005/8/layout/hierarchy5"/>
    <dgm:cxn modelId="{E71534C2-B6D6-4785-AB5E-6ACB2C9F5A20}" type="presParOf" srcId="{5AF1E993-7E52-4ED8-8A5F-23B4189796A4}" destId="{D70D2D27-47C9-4FF6-A244-ABAA46BCFDBE}" srcOrd="0" destOrd="0" presId="urn:microsoft.com/office/officeart/2005/8/layout/hierarchy5"/>
    <dgm:cxn modelId="{D014156F-A0E0-41AF-819F-FC641A6D94BC}" type="presParOf" srcId="{D70D2D27-47C9-4FF6-A244-ABAA46BCFDBE}" destId="{31CED25B-651F-433A-9C75-1069AE3AE816}" srcOrd="0" destOrd="0" presId="urn:microsoft.com/office/officeart/2005/8/layout/hierarchy5"/>
    <dgm:cxn modelId="{A8201476-E5F7-4F90-A918-A1CDDB7AA3F5}" type="presParOf" srcId="{D70D2D27-47C9-4FF6-A244-ABAA46BCFDBE}" destId="{747A31D3-8F5D-4ABB-B8D7-05990CBD15AE}" srcOrd="1" destOrd="0" presId="urn:microsoft.com/office/officeart/2005/8/layout/hierarchy5"/>
    <dgm:cxn modelId="{4F87C227-192E-49DC-9D46-0120D7DEB557}" type="presParOf" srcId="{747A31D3-8F5D-4ABB-B8D7-05990CBD15AE}" destId="{E99ABC54-4A4B-43C7-B350-9FB1BCBBB28C}" srcOrd="0" destOrd="0" presId="urn:microsoft.com/office/officeart/2005/8/layout/hierarchy5"/>
    <dgm:cxn modelId="{8E264553-2C6D-498A-BAA9-F284331EC93A}" type="presParOf" srcId="{E99ABC54-4A4B-43C7-B350-9FB1BCBBB28C}" destId="{C08F1BE4-4D15-41E5-94DE-5ED5DCFE73A9}" srcOrd="0" destOrd="0" presId="urn:microsoft.com/office/officeart/2005/8/layout/hierarchy5"/>
    <dgm:cxn modelId="{25318DCF-F755-44FD-BD0B-B8E0617F9940}" type="presParOf" srcId="{747A31D3-8F5D-4ABB-B8D7-05990CBD15AE}" destId="{0F26D99E-3AD3-4358-A463-04AA7B7FBD8D}" srcOrd="1" destOrd="0" presId="urn:microsoft.com/office/officeart/2005/8/layout/hierarchy5"/>
    <dgm:cxn modelId="{926AF586-D107-492C-A33D-076F6A3A3A5A}" type="presParOf" srcId="{0F26D99E-3AD3-4358-A463-04AA7B7FBD8D}" destId="{DF6B05A8-613F-490D-A997-435A1E0F32DA}" srcOrd="0" destOrd="0" presId="urn:microsoft.com/office/officeart/2005/8/layout/hierarchy5"/>
    <dgm:cxn modelId="{EEA037FE-69E3-45AA-8A23-A9BFDC29D7D2}" type="presParOf" srcId="{0F26D99E-3AD3-4358-A463-04AA7B7FBD8D}" destId="{35EA2086-F4F6-4A99-8B0C-1095B1E9EADD}" srcOrd="1" destOrd="0" presId="urn:microsoft.com/office/officeart/2005/8/layout/hierarchy5"/>
    <dgm:cxn modelId="{AF36802F-D866-40C4-92CC-7772C56DCFE5}" type="presParOf" srcId="{35EA2086-F4F6-4A99-8B0C-1095B1E9EADD}" destId="{34125A3E-FA50-409D-A1FB-D62E6B955904}" srcOrd="0" destOrd="0" presId="urn:microsoft.com/office/officeart/2005/8/layout/hierarchy5"/>
    <dgm:cxn modelId="{9E226E1A-85A2-4A5A-8AAA-8BDA43CC9B4F}" type="presParOf" srcId="{34125A3E-FA50-409D-A1FB-D62E6B955904}" destId="{DED2867F-C429-4229-B6DA-536A8CCE16C2}" srcOrd="0" destOrd="0" presId="urn:microsoft.com/office/officeart/2005/8/layout/hierarchy5"/>
    <dgm:cxn modelId="{645410C6-5E8D-40C5-B815-1D143FD243F3}" type="presParOf" srcId="{35EA2086-F4F6-4A99-8B0C-1095B1E9EADD}" destId="{1EE56604-2B48-4ADE-9FDD-DA4DF45E2DA7}" srcOrd="1" destOrd="0" presId="urn:microsoft.com/office/officeart/2005/8/layout/hierarchy5"/>
    <dgm:cxn modelId="{99487176-95C8-4849-98EE-3B59B3C55AA9}" type="presParOf" srcId="{1EE56604-2B48-4ADE-9FDD-DA4DF45E2DA7}" destId="{C6BD5B17-FA48-46D7-85D7-222BD6B6EB00}" srcOrd="0" destOrd="0" presId="urn:microsoft.com/office/officeart/2005/8/layout/hierarchy5"/>
    <dgm:cxn modelId="{64936CB9-0810-47EB-A428-C454FA5F4B3E}" type="presParOf" srcId="{1EE56604-2B48-4ADE-9FDD-DA4DF45E2DA7}" destId="{B471F459-2BFD-463E-BBEF-23F2BFD3C530}" srcOrd="1" destOrd="0" presId="urn:microsoft.com/office/officeart/2005/8/layout/hierarchy5"/>
    <dgm:cxn modelId="{14096351-2B55-4498-9603-6EEFE6BE32FA}" type="presParOf" srcId="{B471F459-2BFD-463E-BBEF-23F2BFD3C530}" destId="{114D59DC-43D4-493A-A85C-DABFE56F02E5}" srcOrd="0" destOrd="0" presId="urn:microsoft.com/office/officeart/2005/8/layout/hierarchy5"/>
    <dgm:cxn modelId="{9065C2C9-3198-4FE4-9F6E-812181EF3254}" type="presParOf" srcId="{114D59DC-43D4-493A-A85C-DABFE56F02E5}" destId="{6FCF10EC-3014-47E7-82B2-DDEB6302F17C}" srcOrd="0" destOrd="0" presId="urn:microsoft.com/office/officeart/2005/8/layout/hierarchy5"/>
    <dgm:cxn modelId="{F7244AB1-D628-418C-9124-B9F61FD378F9}" type="presParOf" srcId="{B471F459-2BFD-463E-BBEF-23F2BFD3C530}" destId="{B1BCF8DF-D0A1-4253-89ED-514724FA68B4}" srcOrd="1" destOrd="0" presId="urn:microsoft.com/office/officeart/2005/8/layout/hierarchy5"/>
    <dgm:cxn modelId="{A7F086C3-00D0-469F-A044-45B8ACD62E67}" type="presParOf" srcId="{B1BCF8DF-D0A1-4253-89ED-514724FA68B4}" destId="{E172045E-08BC-40A2-846D-C4A0A552A436}" srcOrd="0" destOrd="0" presId="urn:microsoft.com/office/officeart/2005/8/layout/hierarchy5"/>
    <dgm:cxn modelId="{967E43F9-C3D6-4FF3-81D6-B786490B94CE}" type="presParOf" srcId="{B1BCF8DF-D0A1-4253-89ED-514724FA68B4}" destId="{78860399-27B3-4FE2-81EC-4463AD8E26DD}" srcOrd="1" destOrd="0" presId="urn:microsoft.com/office/officeart/2005/8/layout/hierarchy5"/>
    <dgm:cxn modelId="{A9074B4D-AF6E-4112-8A07-BAAAA9DAD650}" type="presParOf" srcId="{78860399-27B3-4FE2-81EC-4463AD8E26DD}" destId="{E86597FD-467A-4D00-92E3-3B64DE1C6245}" srcOrd="0" destOrd="0" presId="urn:microsoft.com/office/officeart/2005/8/layout/hierarchy5"/>
    <dgm:cxn modelId="{6EE17B73-2D46-4BAE-AB7B-97E99BE810BF}" type="presParOf" srcId="{E86597FD-467A-4D00-92E3-3B64DE1C6245}" destId="{E5B45127-D1DE-42F6-915E-BDF5285975F0}" srcOrd="0" destOrd="0" presId="urn:microsoft.com/office/officeart/2005/8/layout/hierarchy5"/>
    <dgm:cxn modelId="{238EF98B-C1E9-48FF-8F2E-101D865686B7}" type="presParOf" srcId="{78860399-27B3-4FE2-81EC-4463AD8E26DD}" destId="{75B3920F-092F-4697-B4B6-C1FA18EEC96E}" srcOrd="1" destOrd="0" presId="urn:microsoft.com/office/officeart/2005/8/layout/hierarchy5"/>
    <dgm:cxn modelId="{4453B21D-6053-4CD3-B1D6-DF8E13579854}" type="presParOf" srcId="{75B3920F-092F-4697-B4B6-C1FA18EEC96E}" destId="{89F5C3D0-0036-4759-A016-85F4F0E210F5}" srcOrd="0" destOrd="0" presId="urn:microsoft.com/office/officeart/2005/8/layout/hierarchy5"/>
    <dgm:cxn modelId="{8F37D1CD-9F11-4B80-A14A-C01E02493FAF}" type="presParOf" srcId="{75B3920F-092F-4697-B4B6-C1FA18EEC96E}" destId="{A0AC0B0F-8DBD-4ECD-8CD4-9BE0857CB3C3}" srcOrd="1" destOrd="0" presId="urn:microsoft.com/office/officeart/2005/8/layout/hierarchy5"/>
    <dgm:cxn modelId="{2FED2C65-DE0D-4C9B-8AAF-27DF6DC8ACBB}" type="presParOf" srcId="{78860399-27B3-4FE2-81EC-4463AD8E26DD}" destId="{CBF042AE-8FFA-4692-870F-022CC4F05D37}" srcOrd="2" destOrd="0" presId="urn:microsoft.com/office/officeart/2005/8/layout/hierarchy5"/>
    <dgm:cxn modelId="{4847C89A-73B7-46F8-874E-BFCF70DE4EC9}" type="presParOf" srcId="{CBF042AE-8FFA-4692-870F-022CC4F05D37}" destId="{78057651-6FF6-4943-88CB-F7EFCA1FC801}" srcOrd="0" destOrd="0" presId="urn:microsoft.com/office/officeart/2005/8/layout/hierarchy5"/>
    <dgm:cxn modelId="{872C3881-3F21-4154-B29B-36C3C73E9491}" type="presParOf" srcId="{78860399-27B3-4FE2-81EC-4463AD8E26DD}" destId="{A97AD67F-6663-4555-943B-0C1DF41AE77E}" srcOrd="3" destOrd="0" presId="urn:microsoft.com/office/officeart/2005/8/layout/hierarchy5"/>
    <dgm:cxn modelId="{CBFCDD33-50A0-498B-89DF-70EF7A9F8075}" type="presParOf" srcId="{A97AD67F-6663-4555-943B-0C1DF41AE77E}" destId="{CCE52843-1F6D-49D4-A4FB-A447F057808D}" srcOrd="0" destOrd="0" presId="urn:microsoft.com/office/officeart/2005/8/layout/hierarchy5"/>
    <dgm:cxn modelId="{F1ADB797-454C-4AF9-BE9E-662006ACD9FB}" type="presParOf" srcId="{A97AD67F-6663-4555-943B-0C1DF41AE77E}" destId="{3DC64681-73D1-4377-9750-F47DE5F60405}" srcOrd="1" destOrd="0" presId="urn:microsoft.com/office/officeart/2005/8/layout/hierarchy5"/>
    <dgm:cxn modelId="{E1C55614-4C0A-459D-B353-D41AEBD58AB5}" type="presParOf" srcId="{B471F459-2BFD-463E-BBEF-23F2BFD3C530}" destId="{BD0B6B54-5190-4B5A-861C-3A25025282CE}" srcOrd="2" destOrd="0" presId="urn:microsoft.com/office/officeart/2005/8/layout/hierarchy5"/>
    <dgm:cxn modelId="{E6E46AE2-08BE-440C-834F-95FB5283726F}" type="presParOf" srcId="{BD0B6B54-5190-4B5A-861C-3A25025282CE}" destId="{79AA5F76-40B2-4B09-A685-16323DBA10C9}" srcOrd="0" destOrd="0" presId="urn:microsoft.com/office/officeart/2005/8/layout/hierarchy5"/>
    <dgm:cxn modelId="{4B524709-9DC6-42A8-986A-A2F8618CDA65}" type="presParOf" srcId="{B471F459-2BFD-463E-BBEF-23F2BFD3C530}" destId="{B38934E7-6C51-4606-99FE-B542468BB3C4}" srcOrd="3" destOrd="0" presId="urn:microsoft.com/office/officeart/2005/8/layout/hierarchy5"/>
    <dgm:cxn modelId="{626D810A-8887-45F1-974F-BE2D9C6C513F}" type="presParOf" srcId="{B38934E7-6C51-4606-99FE-B542468BB3C4}" destId="{DF24E2D8-1284-474A-A14F-43939BCE0FE0}" srcOrd="0" destOrd="0" presId="urn:microsoft.com/office/officeart/2005/8/layout/hierarchy5"/>
    <dgm:cxn modelId="{2B678D0E-9E06-45AD-B69B-56932221342B}" type="presParOf" srcId="{B38934E7-6C51-4606-99FE-B542468BB3C4}" destId="{AC58EEFD-BD27-49F5-8CE4-6D31724D03D9}" srcOrd="1" destOrd="0" presId="urn:microsoft.com/office/officeart/2005/8/layout/hierarchy5"/>
    <dgm:cxn modelId="{FB42F86A-FB83-4577-BD41-E6744F23F8D4}" type="presParOf" srcId="{35EA2086-F4F6-4A99-8B0C-1095B1E9EADD}" destId="{8DC5259C-AF67-465B-9105-9571892D77A7}" srcOrd="2" destOrd="0" presId="urn:microsoft.com/office/officeart/2005/8/layout/hierarchy5"/>
    <dgm:cxn modelId="{0E232D1E-264F-407E-8F25-4BB905780425}" type="presParOf" srcId="{8DC5259C-AF67-465B-9105-9571892D77A7}" destId="{86CBD312-5B70-4119-BA78-20935AC4C252}" srcOrd="0" destOrd="0" presId="urn:microsoft.com/office/officeart/2005/8/layout/hierarchy5"/>
    <dgm:cxn modelId="{DD4DAF2C-814E-48CD-AF7F-E07ECC0147C3}" type="presParOf" srcId="{35EA2086-F4F6-4A99-8B0C-1095B1E9EADD}" destId="{711787EC-5692-4ABD-AD67-44CEA929EA66}" srcOrd="3" destOrd="0" presId="urn:microsoft.com/office/officeart/2005/8/layout/hierarchy5"/>
    <dgm:cxn modelId="{7C6DAEF4-470F-4443-8F70-D090F2DEE0E5}" type="presParOf" srcId="{711787EC-5692-4ABD-AD67-44CEA929EA66}" destId="{2B57F8D8-E5C8-4E19-84A5-6FD22299E225}" srcOrd="0" destOrd="0" presId="urn:microsoft.com/office/officeart/2005/8/layout/hierarchy5"/>
    <dgm:cxn modelId="{B304CF30-2D1D-4E12-B461-E54952A56A2B}" type="presParOf" srcId="{711787EC-5692-4ABD-AD67-44CEA929EA66}" destId="{B23831BF-10C6-40AE-8EB2-BAC9D99A6877}" srcOrd="1" destOrd="0" presId="urn:microsoft.com/office/officeart/2005/8/layout/hierarchy5"/>
    <dgm:cxn modelId="{2FA55290-E417-497D-8230-5BB6AAF836EF}" type="presParOf" srcId="{747A31D3-8F5D-4ABB-B8D7-05990CBD15AE}" destId="{DF859965-842F-4EAF-A452-CB759AA94020}" srcOrd="2" destOrd="0" presId="urn:microsoft.com/office/officeart/2005/8/layout/hierarchy5"/>
    <dgm:cxn modelId="{4A718A65-B173-4AC8-B8F0-CF9EFC78F324}" type="presParOf" srcId="{DF859965-842F-4EAF-A452-CB759AA94020}" destId="{6F28841E-E4C3-4980-9ADC-F17F5C0AFA54}" srcOrd="0" destOrd="0" presId="urn:microsoft.com/office/officeart/2005/8/layout/hierarchy5"/>
    <dgm:cxn modelId="{B5FA81A7-131C-4DCE-B47B-80C8650FA428}" type="presParOf" srcId="{747A31D3-8F5D-4ABB-B8D7-05990CBD15AE}" destId="{5C59C6AA-8101-4D53-A087-2FDB28D233A5}" srcOrd="3" destOrd="0" presId="urn:microsoft.com/office/officeart/2005/8/layout/hierarchy5"/>
    <dgm:cxn modelId="{1EEC4D7D-2DF2-4EF9-BD30-1466B94A5826}" type="presParOf" srcId="{5C59C6AA-8101-4D53-A087-2FDB28D233A5}" destId="{49F74068-1621-4898-B435-2B153D75326A}" srcOrd="0" destOrd="0" presId="urn:microsoft.com/office/officeart/2005/8/layout/hierarchy5"/>
    <dgm:cxn modelId="{4CBA152B-8FFE-4E33-B91C-DF8984045EAA}" type="presParOf" srcId="{5C59C6AA-8101-4D53-A087-2FDB28D233A5}" destId="{B5AB6CAA-EEEF-4335-BEF7-2564784D1B33}" srcOrd="1" destOrd="0" presId="urn:microsoft.com/office/officeart/2005/8/layout/hierarchy5"/>
    <dgm:cxn modelId="{0A424AB8-023F-4B78-888F-20AF3B5E07D5}" type="presParOf" srcId="{B5AB6CAA-EEEF-4335-BEF7-2564784D1B33}" destId="{0E8D51BA-21FB-472D-93DD-D30106A41BAF}" srcOrd="0" destOrd="0" presId="urn:microsoft.com/office/officeart/2005/8/layout/hierarchy5"/>
    <dgm:cxn modelId="{4666EDB1-1E7E-4729-8980-927AB2EDF1BF}" type="presParOf" srcId="{0E8D51BA-21FB-472D-93DD-D30106A41BAF}" destId="{68FF72FB-4A2E-496C-B0F2-A555928F47BB}" srcOrd="0" destOrd="0" presId="urn:microsoft.com/office/officeart/2005/8/layout/hierarchy5"/>
    <dgm:cxn modelId="{CBCB8CEE-8B32-487A-9198-BD82343EA2E9}" type="presParOf" srcId="{B5AB6CAA-EEEF-4335-BEF7-2564784D1B33}" destId="{7531B826-C7D7-4AA9-8347-DBB30FBB501D}" srcOrd="1" destOrd="0" presId="urn:microsoft.com/office/officeart/2005/8/layout/hierarchy5"/>
    <dgm:cxn modelId="{9872C30C-6FC1-46AC-90D0-DF5163E53043}" type="presParOf" srcId="{7531B826-C7D7-4AA9-8347-DBB30FBB501D}" destId="{1941D678-534C-43D0-82BB-A7D686D9A01B}" srcOrd="0" destOrd="0" presId="urn:microsoft.com/office/officeart/2005/8/layout/hierarchy5"/>
    <dgm:cxn modelId="{1B031AEC-ACDE-4DBA-A28C-90DFA0375C20}" type="presParOf" srcId="{7531B826-C7D7-4AA9-8347-DBB30FBB501D}" destId="{83BAE3E1-E952-4F92-BDD1-4FB1966D2018}" srcOrd="1" destOrd="0" presId="urn:microsoft.com/office/officeart/2005/8/layout/hierarchy5"/>
    <dgm:cxn modelId="{28FEDF3C-DE88-401A-B5B6-7DA0E9A22AC6}" type="presParOf" srcId="{83BAE3E1-E952-4F92-BDD1-4FB1966D2018}" destId="{50037ED7-F5A5-467F-B1EE-010D44803096}" srcOrd="0" destOrd="0" presId="urn:microsoft.com/office/officeart/2005/8/layout/hierarchy5"/>
    <dgm:cxn modelId="{6C61CD4F-4E06-4516-83D5-6BE8512FC46F}" type="presParOf" srcId="{50037ED7-F5A5-467F-B1EE-010D44803096}" destId="{BB81B470-910E-435F-B673-57F65B08CB72}" srcOrd="0" destOrd="0" presId="urn:microsoft.com/office/officeart/2005/8/layout/hierarchy5"/>
    <dgm:cxn modelId="{B872C836-BEB5-4AC1-BA0D-F0EF1FA78C07}" type="presParOf" srcId="{83BAE3E1-E952-4F92-BDD1-4FB1966D2018}" destId="{142317AE-5859-467B-86E2-64AC500E4A45}" srcOrd="1" destOrd="0" presId="urn:microsoft.com/office/officeart/2005/8/layout/hierarchy5"/>
    <dgm:cxn modelId="{D5DDB9A2-A3FD-44F0-8404-C5D1719CC71C}" type="presParOf" srcId="{142317AE-5859-467B-86E2-64AC500E4A45}" destId="{E8673B91-E059-4645-92B2-09E583EC3966}" srcOrd="0" destOrd="0" presId="urn:microsoft.com/office/officeart/2005/8/layout/hierarchy5"/>
    <dgm:cxn modelId="{D8EE3967-7FC1-40E6-8140-C9A211763DE4}" type="presParOf" srcId="{142317AE-5859-467B-86E2-64AC500E4A45}" destId="{8E3A324C-5787-4773-A3D4-F5FE7F327EEA}" srcOrd="1" destOrd="0" presId="urn:microsoft.com/office/officeart/2005/8/layout/hierarchy5"/>
    <dgm:cxn modelId="{1FA7BB64-A6FC-4F66-8367-22D1DBF799DB}" type="presParOf" srcId="{8E3A324C-5787-4773-A3D4-F5FE7F327EEA}" destId="{EC5F4C84-B883-44FA-B337-5F588B71D501}" srcOrd="0" destOrd="0" presId="urn:microsoft.com/office/officeart/2005/8/layout/hierarchy5"/>
    <dgm:cxn modelId="{A4416F30-BE18-4298-B5CF-92CB7AA6B9A1}" type="presParOf" srcId="{EC5F4C84-B883-44FA-B337-5F588B71D501}" destId="{F3D96A95-83AA-4738-92AA-35AE71D161E4}" srcOrd="0" destOrd="0" presId="urn:microsoft.com/office/officeart/2005/8/layout/hierarchy5"/>
    <dgm:cxn modelId="{69C387B2-AE1E-4439-8679-02C2F673D4BB}" type="presParOf" srcId="{8E3A324C-5787-4773-A3D4-F5FE7F327EEA}" destId="{2C47D289-B2A4-4FE0-B146-0A8E6108CD3D}" srcOrd="1" destOrd="0" presId="urn:microsoft.com/office/officeart/2005/8/layout/hierarchy5"/>
    <dgm:cxn modelId="{F6A247BA-C86A-4F9D-A3EF-BAB9D9D43683}" type="presParOf" srcId="{2C47D289-B2A4-4FE0-B146-0A8E6108CD3D}" destId="{4789B956-1BA1-481C-8AAD-9D9837B7A7B2}" srcOrd="0" destOrd="0" presId="urn:microsoft.com/office/officeart/2005/8/layout/hierarchy5"/>
    <dgm:cxn modelId="{22C54295-DFDF-42BD-B1BD-054313F1CAF2}" type="presParOf" srcId="{2C47D289-B2A4-4FE0-B146-0A8E6108CD3D}" destId="{56A0FE37-D0EA-40B7-86BF-2944F3DF1FF0}" srcOrd="1" destOrd="0" presId="urn:microsoft.com/office/officeart/2005/8/layout/hierarchy5"/>
    <dgm:cxn modelId="{FE40E5C5-41CE-4537-8438-0212F79DA0B7}" type="presParOf" srcId="{FBF5A394-CC3F-4D3F-A366-B674F7A450EC}" destId="{53C0E9B3-C297-47EF-A46B-95BAFB9D4EFE}" srcOrd="1" destOrd="0" presId="urn:microsoft.com/office/officeart/2005/8/layout/hierarchy5"/>
  </dgm:cxnLst>
  <dgm:bg>
    <a:solidFill>
      <a:schemeClr val="bg2"/>
    </a:solidFill>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C007475-55BA-4DA9-B171-891CFC06133C}" type="doc">
      <dgm:prSet loTypeId="urn:microsoft.com/office/officeart/2005/8/layout/process3" loCatId="process" qsTypeId="urn:microsoft.com/office/officeart/2005/8/quickstyle/simple1" qsCatId="simple" csTypeId="urn:microsoft.com/office/officeart/2005/8/colors/accent0_1" csCatId="mainScheme" phldr="1"/>
      <dgm:spPr/>
      <dgm:t>
        <a:bodyPr/>
        <a:lstStyle/>
        <a:p>
          <a:endParaRPr lang="id-ID"/>
        </a:p>
      </dgm:t>
    </dgm:pt>
    <dgm:pt modelId="{AFFF2954-A7BC-4570-9E26-AD37C65A85B2}">
      <dgm:prSet phldrT="[Text]" custT="1"/>
      <dgm:spPr/>
      <dgm:t>
        <a:bodyPr/>
        <a:lstStyle/>
        <a:p>
          <a:r>
            <a:rPr lang="id-ID" sz="1100"/>
            <a:t>Input</a:t>
          </a:r>
        </a:p>
      </dgm:t>
    </dgm:pt>
    <dgm:pt modelId="{6C7F9B9F-AFD0-4915-9A68-037D898B7160}" type="parTrans" cxnId="{571FDCB7-D766-4951-B295-2352EDDD506D}">
      <dgm:prSet/>
      <dgm:spPr/>
      <dgm:t>
        <a:bodyPr/>
        <a:lstStyle/>
        <a:p>
          <a:endParaRPr lang="id-ID" sz="1100"/>
        </a:p>
      </dgm:t>
    </dgm:pt>
    <dgm:pt modelId="{53AE93CC-DC70-420E-99F9-3AD41A922C26}" type="sibTrans" cxnId="{571FDCB7-D766-4951-B295-2352EDDD506D}">
      <dgm:prSet custT="1"/>
      <dgm:spPr>
        <a:solidFill>
          <a:schemeClr val="tx1"/>
        </a:solidFill>
      </dgm:spPr>
      <dgm:t>
        <a:bodyPr/>
        <a:lstStyle/>
        <a:p>
          <a:endParaRPr lang="id-ID" sz="1100"/>
        </a:p>
      </dgm:t>
    </dgm:pt>
    <dgm:pt modelId="{5CB34CAF-27A3-4E5E-80A6-FB8FA171F2DB}">
      <dgm:prSet phldrT="[Text]" custT="1"/>
      <dgm:spPr>
        <a:solidFill>
          <a:schemeClr val="bg1">
            <a:alpha val="90000"/>
          </a:schemeClr>
        </a:solidFill>
      </dgm:spPr>
      <dgm:t>
        <a:bodyPr/>
        <a:lstStyle/>
        <a:p>
          <a:r>
            <a:rPr lang="id-ID" sz="1100"/>
            <a:t>Jika</a:t>
          </a:r>
        </a:p>
      </dgm:t>
    </dgm:pt>
    <dgm:pt modelId="{FB0A0002-75A5-4F8D-9EAE-4589B215A972}" type="parTrans" cxnId="{59F9A833-A7E7-4C35-80CD-2F6EFA854D9C}">
      <dgm:prSet/>
      <dgm:spPr/>
      <dgm:t>
        <a:bodyPr/>
        <a:lstStyle/>
        <a:p>
          <a:endParaRPr lang="id-ID" sz="1100"/>
        </a:p>
      </dgm:t>
    </dgm:pt>
    <dgm:pt modelId="{DDE3882D-81E6-4072-A470-003E21408FF9}" type="sibTrans" cxnId="{59F9A833-A7E7-4C35-80CD-2F6EFA854D9C}">
      <dgm:prSet/>
      <dgm:spPr/>
      <dgm:t>
        <a:bodyPr/>
        <a:lstStyle/>
        <a:p>
          <a:endParaRPr lang="id-ID" sz="1100"/>
        </a:p>
      </dgm:t>
    </dgm:pt>
    <dgm:pt modelId="{DA8EC9C0-E024-418C-9447-8DCCCB62D3FB}">
      <dgm:prSet phldrT="[Text]" custT="1"/>
      <dgm:spPr/>
      <dgm:t>
        <a:bodyPr/>
        <a:lstStyle/>
        <a:p>
          <a:r>
            <a:rPr lang="id-ID" sz="1100"/>
            <a:t>Proses</a:t>
          </a:r>
        </a:p>
      </dgm:t>
    </dgm:pt>
    <dgm:pt modelId="{73E0E4CC-6F44-49D3-A25A-1CD9C5B61E81}" type="parTrans" cxnId="{2DD9C894-3C9E-494C-9867-5F303DC5092D}">
      <dgm:prSet/>
      <dgm:spPr/>
      <dgm:t>
        <a:bodyPr/>
        <a:lstStyle/>
        <a:p>
          <a:endParaRPr lang="id-ID" sz="1100"/>
        </a:p>
      </dgm:t>
    </dgm:pt>
    <dgm:pt modelId="{19B38FF5-328A-4E8D-9AB8-B7881FF48E8B}" type="sibTrans" cxnId="{2DD9C894-3C9E-494C-9867-5F303DC5092D}">
      <dgm:prSet custT="1"/>
      <dgm:spPr>
        <a:solidFill>
          <a:schemeClr val="tx1"/>
        </a:solidFill>
      </dgm:spPr>
      <dgm:t>
        <a:bodyPr/>
        <a:lstStyle/>
        <a:p>
          <a:endParaRPr lang="id-ID" sz="1100"/>
        </a:p>
      </dgm:t>
    </dgm:pt>
    <dgm:pt modelId="{C8D95C65-FED3-4E36-A578-24B20B0A76AE}">
      <dgm:prSet phldrT="[Text]" custT="1"/>
      <dgm:spPr>
        <a:solidFill>
          <a:schemeClr val="bg1">
            <a:alpha val="90000"/>
          </a:schemeClr>
        </a:solidFill>
      </dgm:spPr>
      <dgm:t>
        <a:bodyPr/>
        <a:lstStyle/>
        <a:p>
          <a:r>
            <a:rPr lang="id-ID" sz="1100"/>
            <a:t>Maka </a:t>
          </a:r>
        </a:p>
      </dgm:t>
    </dgm:pt>
    <dgm:pt modelId="{4A203965-5559-4638-BC62-051BD163819B}" type="parTrans" cxnId="{A7814B8F-AD4F-479F-92E9-E150A6248F3D}">
      <dgm:prSet/>
      <dgm:spPr/>
      <dgm:t>
        <a:bodyPr/>
        <a:lstStyle/>
        <a:p>
          <a:endParaRPr lang="id-ID" sz="1100"/>
        </a:p>
      </dgm:t>
    </dgm:pt>
    <dgm:pt modelId="{BF1082AC-80F2-4B08-8E78-DAD702945D49}" type="sibTrans" cxnId="{A7814B8F-AD4F-479F-92E9-E150A6248F3D}">
      <dgm:prSet/>
      <dgm:spPr/>
      <dgm:t>
        <a:bodyPr/>
        <a:lstStyle/>
        <a:p>
          <a:endParaRPr lang="id-ID" sz="1100"/>
        </a:p>
      </dgm:t>
    </dgm:pt>
    <dgm:pt modelId="{05B59CBA-1CB5-4475-B5E0-09FED289DE20}">
      <dgm:prSet phldrT="[Text]" custT="1"/>
      <dgm:spPr>
        <a:solidFill>
          <a:schemeClr val="bg1">
            <a:alpha val="90000"/>
          </a:schemeClr>
        </a:solidFill>
      </dgm:spPr>
      <dgm:t>
        <a:bodyPr/>
        <a:lstStyle/>
        <a:p>
          <a:r>
            <a:rPr lang="id-ID" sz="1100"/>
            <a:t>Jika</a:t>
          </a:r>
        </a:p>
      </dgm:t>
    </dgm:pt>
    <dgm:pt modelId="{38DE55C4-0753-4529-8174-C0A9715F672B}" type="parTrans" cxnId="{F8B86191-2318-4EF5-9D8E-0C9DCA23B2E1}">
      <dgm:prSet/>
      <dgm:spPr/>
      <dgm:t>
        <a:bodyPr/>
        <a:lstStyle/>
        <a:p>
          <a:endParaRPr lang="id-ID" sz="1100"/>
        </a:p>
      </dgm:t>
    </dgm:pt>
    <dgm:pt modelId="{AF51D84F-5A26-4BB3-92E2-0C6609F7E644}" type="sibTrans" cxnId="{F8B86191-2318-4EF5-9D8E-0C9DCA23B2E1}">
      <dgm:prSet/>
      <dgm:spPr/>
      <dgm:t>
        <a:bodyPr/>
        <a:lstStyle/>
        <a:p>
          <a:endParaRPr lang="id-ID" sz="1100"/>
        </a:p>
      </dgm:t>
    </dgm:pt>
    <dgm:pt modelId="{8357B2C8-C99D-4F14-A23C-D96108110765}">
      <dgm:prSet phldrT="[Text]" custT="1"/>
      <dgm:spPr/>
      <dgm:t>
        <a:bodyPr/>
        <a:lstStyle/>
        <a:p>
          <a:r>
            <a:rPr lang="id-ID" sz="1100"/>
            <a:t>Outcome</a:t>
          </a:r>
        </a:p>
      </dgm:t>
    </dgm:pt>
    <dgm:pt modelId="{44663BDF-1639-41CF-8207-334C341486E9}" type="parTrans" cxnId="{79366A8A-423A-4203-AC7A-480FD3CF406F}">
      <dgm:prSet/>
      <dgm:spPr/>
      <dgm:t>
        <a:bodyPr/>
        <a:lstStyle/>
        <a:p>
          <a:endParaRPr lang="id-ID" sz="1100"/>
        </a:p>
      </dgm:t>
    </dgm:pt>
    <dgm:pt modelId="{F5D78626-6B01-483D-B235-EA419FC6A73B}" type="sibTrans" cxnId="{79366A8A-423A-4203-AC7A-480FD3CF406F}">
      <dgm:prSet/>
      <dgm:spPr/>
      <dgm:t>
        <a:bodyPr/>
        <a:lstStyle/>
        <a:p>
          <a:endParaRPr lang="id-ID" sz="1100"/>
        </a:p>
      </dgm:t>
    </dgm:pt>
    <dgm:pt modelId="{4F3E41B9-BD4A-4E6E-8F29-7748A089914D}">
      <dgm:prSet phldrT="[Text]" custT="1"/>
      <dgm:spPr>
        <a:solidFill>
          <a:schemeClr val="bg1">
            <a:alpha val="90000"/>
          </a:schemeClr>
        </a:solidFill>
      </dgm:spPr>
      <dgm:t>
        <a:bodyPr/>
        <a:lstStyle/>
        <a:p>
          <a:r>
            <a:rPr lang="id-ID" sz="1100"/>
            <a:t>Maka </a:t>
          </a:r>
        </a:p>
      </dgm:t>
    </dgm:pt>
    <dgm:pt modelId="{38CC3C52-CAB4-4CFA-8C06-1B1A67FF9AF8}" type="parTrans" cxnId="{760C5C63-80BD-4043-B88C-051109CF2958}">
      <dgm:prSet/>
      <dgm:spPr/>
      <dgm:t>
        <a:bodyPr/>
        <a:lstStyle/>
        <a:p>
          <a:endParaRPr lang="id-ID" sz="1100"/>
        </a:p>
      </dgm:t>
    </dgm:pt>
    <dgm:pt modelId="{660EBCB2-72C8-43FF-86E7-3BED050F152B}" type="sibTrans" cxnId="{760C5C63-80BD-4043-B88C-051109CF2958}">
      <dgm:prSet/>
      <dgm:spPr/>
      <dgm:t>
        <a:bodyPr/>
        <a:lstStyle/>
        <a:p>
          <a:endParaRPr lang="id-ID" sz="1100"/>
        </a:p>
      </dgm:t>
    </dgm:pt>
    <dgm:pt modelId="{0CE7CE87-536F-4531-A44F-2E111D80E233}">
      <dgm:prSet custT="1"/>
      <dgm:spPr/>
      <dgm:t>
        <a:bodyPr/>
        <a:lstStyle/>
        <a:p>
          <a:r>
            <a:rPr lang="id-ID" sz="1100"/>
            <a:t>Output</a:t>
          </a:r>
        </a:p>
      </dgm:t>
    </dgm:pt>
    <dgm:pt modelId="{FF94282A-04DE-420B-9DEE-2F9CE2C09D66}" type="parTrans" cxnId="{CE354BAF-D97A-449C-97CB-8B0FD425E8AF}">
      <dgm:prSet/>
      <dgm:spPr/>
      <dgm:t>
        <a:bodyPr/>
        <a:lstStyle/>
        <a:p>
          <a:endParaRPr lang="id-ID" sz="1100"/>
        </a:p>
      </dgm:t>
    </dgm:pt>
    <dgm:pt modelId="{D2C44DB1-E3FF-461E-AF56-1ADCAC24B083}" type="sibTrans" cxnId="{CE354BAF-D97A-449C-97CB-8B0FD425E8AF}">
      <dgm:prSet custT="1"/>
      <dgm:spPr>
        <a:solidFill>
          <a:schemeClr val="tx1"/>
        </a:solidFill>
      </dgm:spPr>
      <dgm:t>
        <a:bodyPr/>
        <a:lstStyle/>
        <a:p>
          <a:endParaRPr lang="id-ID" sz="1100"/>
        </a:p>
      </dgm:t>
    </dgm:pt>
    <dgm:pt modelId="{B30D13F7-7215-47AA-842F-6577DA56CE8C}">
      <dgm:prSet custT="1"/>
      <dgm:spPr>
        <a:solidFill>
          <a:schemeClr val="bg1">
            <a:alpha val="90000"/>
          </a:schemeClr>
        </a:solidFill>
      </dgm:spPr>
      <dgm:t>
        <a:bodyPr/>
        <a:lstStyle/>
        <a:p>
          <a:r>
            <a:rPr lang="id-ID" sz="1100"/>
            <a:t>Maka </a:t>
          </a:r>
        </a:p>
      </dgm:t>
    </dgm:pt>
    <dgm:pt modelId="{2F807E8E-A36B-4636-970A-75751EDDC608}" type="parTrans" cxnId="{E75FC205-03DB-4F4A-9E2F-83BED3A932A3}">
      <dgm:prSet/>
      <dgm:spPr/>
      <dgm:t>
        <a:bodyPr/>
        <a:lstStyle/>
        <a:p>
          <a:endParaRPr lang="id-ID" sz="1100"/>
        </a:p>
      </dgm:t>
    </dgm:pt>
    <dgm:pt modelId="{BE766B29-2FD5-49FF-A830-519A3C42D56D}" type="sibTrans" cxnId="{E75FC205-03DB-4F4A-9E2F-83BED3A932A3}">
      <dgm:prSet/>
      <dgm:spPr/>
      <dgm:t>
        <a:bodyPr/>
        <a:lstStyle/>
        <a:p>
          <a:endParaRPr lang="id-ID" sz="1100"/>
        </a:p>
      </dgm:t>
    </dgm:pt>
    <dgm:pt modelId="{5F05D2E9-A56F-43B2-8216-F4EC29A09733}">
      <dgm:prSet custT="1"/>
      <dgm:spPr>
        <a:solidFill>
          <a:schemeClr val="bg1">
            <a:alpha val="90000"/>
          </a:schemeClr>
        </a:solidFill>
      </dgm:spPr>
      <dgm:t>
        <a:bodyPr/>
        <a:lstStyle/>
        <a:p>
          <a:r>
            <a:rPr lang="id-ID" sz="1100"/>
            <a:t>Jika</a:t>
          </a:r>
        </a:p>
      </dgm:t>
    </dgm:pt>
    <dgm:pt modelId="{0F23DBD3-9FB7-43A3-B89B-7492D55DFA17}" type="parTrans" cxnId="{A40FA4F3-1439-4E5B-BB5C-E34CC8FBA640}">
      <dgm:prSet/>
      <dgm:spPr/>
      <dgm:t>
        <a:bodyPr/>
        <a:lstStyle/>
        <a:p>
          <a:endParaRPr lang="id-ID" sz="1100"/>
        </a:p>
      </dgm:t>
    </dgm:pt>
    <dgm:pt modelId="{2593E349-77D1-4E71-A5D3-C8409D456C13}" type="sibTrans" cxnId="{A40FA4F3-1439-4E5B-BB5C-E34CC8FBA640}">
      <dgm:prSet/>
      <dgm:spPr/>
      <dgm:t>
        <a:bodyPr/>
        <a:lstStyle/>
        <a:p>
          <a:endParaRPr lang="id-ID" sz="1100"/>
        </a:p>
      </dgm:t>
    </dgm:pt>
    <dgm:pt modelId="{53B54F92-E7FB-4BFC-8B6C-1BA964E0DC42}" type="pres">
      <dgm:prSet presAssocID="{3C007475-55BA-4DA9-B171-891CFC06133C}" presName="linearFlow" presStyleCnt="0">
        <dgm:presLayoutVars>
          <dgm:dir/>
          <dgm:animLvl val="lvl"/>
          <dgm:resizeHandles val="exact"/>
        </dgm:presLayoutVars>
      </dgm:prSet>
      <dgm:spPr/>
      <dgm:t>
        <a:bodyPr/>
        <a:lstStyle/>
        <a:p>
          <a:endParaRPr lang="id-ID"/>
        </a:p>
      </dgm:t>
    </dgm:pt>
    <dgm:pt modelId="{F4C844EB-083E-40D6-82CD-D0DEF2D9DBD3}" type="pres">
      <dgm:prSet presAssocID="{AFFF2954-A7BC-4570-9E26-AD37C65A85B2}" presName="composite" presStyleCnt="0"/>
      <dgm:spPr/>
    </dgm:pt>
    <dgm:pt modelId="{82626FDA-2E59-4782-98CF-098BAAA1C089}" type="pres">
      <dgm:prSet presAssocID="{AFFF2954-A7BC-4570-9E26-AD37C65A85B2}" presName="parTx" presStyleLbl="node1" presStyleIdx="0" presStyleCnt="4">
        <dgm:presLayoutVars>
          <dgm:chMax val="0"/>
          <dgm:chPref val="0"/>
          <dgm:bulletEnabled val="1"/>
        </dgm:presLayoutVars>
      </dgm:prSet>
      <dgm:spPr/>
      <dgm:t>
        <a:bodyPr/>
        <a:lstStyle/>
        <a:p>
          <a:endParaRPr lang="id-ID"/>
        </a:p>
      </dgm:t>
    </dgm:pt>
    <dgm:pt modelId="{500BF2A4-4A4F-470A-A615-C2D5FAF91465}" type="pres">
      <dgm:prSet presAssocID="{AFFF2954-A7BC-4570-9E26-AD37C65A85B2}" presName="parSh" presStyleLbl="node1" presStyleIdx="0" presStyleCnt="4"/>
      <dgm:spPr/>
      <dgm:t>
        <a:bodyPr/>
        <a:lstStyle/>
        <a:p>
          <a:endParaRPr lang="id-ID"/>
        </a:p>
      </dgm:t>
    </dgm:pt>
    <dgm:pt modelId="{E0BABC19-D05C-4F5A-9F46-0D8B384E6B2C}" type="pres">
      <dgm:prSet presAssocID="{AFFF2954-A7BC-4570-9E26-AD37C65A85B2}" presName="desTx" presStyleLbl="fgAcc1" presStyleIdx="0" presStyleCnt="4">
        <dgm:presLayoutVars>
          <dgm:bulletEnabled val="1"/>
        </dgm:presLayoutVars>
      </dgm:prSet>
      <dgm:spPr/>
      <dgm:t>
        <a:bodyPr/>
        <a:lstStyle/>
        <a:p>
          <a:endParaRPr lang="id-ID"/>
        </a:p>
      </dgm:t>
    </dgm:pt>
    <dgm:pt modelId="{A4C419A1-70EC-473B-B913-BDE0CA66913D}" type="pres">
      <dgm:prSet presAssocID="{53AE93CC-DC70-420E-99F9-3AD41A922C26}" presName="sibTrans" presStyleLbl="sibTrans2D1" presStyleIdx="0" presStyleCnt="3"/>
      <dgm:spPr/>
      <dgm:t>
        <a:bodyPr/>
        <a:lstStyle/>
        <a:p>
          <a:endParaRPr lang="id-ID"/>
        </a:p>
      </dgm:t>
    </dgm:pt>
    <dgm:pt modelId="{7E9C159B-A03E-41A2-B3B8-65AE05395EA9}" type="pres">
      <dgm:prSet presAssocID="{53AE93CC-DC70-420E-99F9-3AD41A922C26}" presName="connTx" presStyleLbl="sibTrans2D1" presStyleIdx="0" presStyleCnt="3"/>
      <dgm:spPr/>
      <dgm:t>
        <a:bodyPr/>
        <a:lstStyle/>
        <a:p>
          <a:endParaRPr lang="id-ID"/>
        </a:p>
      </dgm:t>
    </dgm:pt>
    <dgm:pt modelId="{262311D5-EC87-4690-A4CD-8AB9595F52E4}" type="pres">
      <dgm:prSet presAssocID="{DA8EC9C0-E024-418C-9447-8DCCCB62D3FB}" presName="composite" presStyleCnt="0"/>
      <dgm:spPr/>
    </dgm:pt>
    <dgm:pt modelId="{4C7BFC91-B815-440D-9181-124481FCC744}" type="pres">
      <dgm:prSet presAssocID="{DA8EC9C0-E024-418C-9447-8DCCCB62D3FB}" presName="parTx" presStyleLbl="node1" presStyleIdx="0" presStyleCnt="4">
        <dgm:presLayoutVars>
          <dgm:chMax val="0"/>
          <dgm:chPref val="0"/>
          <dgm:bulletEnabled val="1"/>
        </dgm:presLayoutVars>
      </dgm:prSet>
      <dgm:spPr/>
      <dgm:t>
        <a:bodyPr/>
        <a:lstStyle/>
        <a:p>
          <a:endParaRPr lang="id-ID"/>
        </a:p>
      </dgm:t>
    </dgm:pt>
    <dgm:pt modelId="{5DA00E63-C76D-4115-89DC-1E3B091A98DC}" type="pres">
      <dgm:prSet presAssocID="{DA8EC9C0-E024-418C-9447-8DCCCB62D3FB}" presName="parSh" presStyleLbl="node1" presStyleIdx="1" presStyleCnt="4"/>
      <dgm:spPr/>
      <dgm:t>
        <a:bodyPr/>
        <a:lstStyle/>
        <a:p>
          <a:endParaRPr lang="id-ID"/>
        </a:p>
      </dgm:t>
    </dgm:pt>
    <dgm:pt modelId="{926CC906-7B95-4396-93AE-066DFB548447}" type="pres">
      <dgm:prSet presAssocID="{DA8EC9C0-E024-418C-9447-8DCCCB62D3FB}" presName="desTx" presStyleLbl="fgAcc1" presStyleIdx="1" presStyleCnt="4">
        <dgm:presLayoutVars>
          <dgm:bulletEnabled val="1"/>
        </dgm:presLayoutVars>
      </dgm:prSet>
      <dgm:spPr/>
      <dgm:t>
        <a:bodyPr/>
        <a:lstStyle/>
        <a:p>
          <a:endParaRPr lang="id-ID"/>
        </a:p>
      </dgm:t>
    </dgm:pt>
    <dgm:pt modelId="{7A8D562A-ECE7-44C1-8490-90F9D4C091B9}" type="pres">
      <dgm:prSet presAssocID="{19B38FF5-328A-4E8D-9AB8-B7881FF48E8B}" presName="sibTrans" presStyleLbl="sibTrans2D1" presStyleIdx="1" presStyleCnt="3"/>
      <dgm:spPr/>
      <dgm:t>
        <a:bodyPr/>
        <a:lstStyle/>
        <a:p>
          <a:endParaRPr lang="id-ID"/>
        </a:p>
      </dgm:t>
    </dgm:pt>
    <dgm:pt modelId="{9BDA06E1-F717-4838-A2E2-904F561EB199}" type="pres">
      <dgm:prSet presAssocID="{19B38FF5-328A-4E8D-9AB8-B7881FF48E8B}" presName="connTx" presStyleLbl="sibTrans2D1" presStyleIdx="1" presStyleCnt="3"/>
      <dgm:spPr/>
      <dgm:t>
        <a:bodyPr/>
        <a:lstStyle/>
        <a:p>
          <a:endParaRPr lang="id-ID"/>
        </a:p>
      </dgm:t>
    </dgm:pt>
    <dgm:pt modelId="{0D22B36D-336B-4849-B979-4C659A1DED0B}" type="pres">
      <dgm:prSet presAssocID="{0CE7CE87-536F-4531-A44F-2E111D80E233}" presName="composite" presStyleCnt="0"/>
      <dgm:spPr/>
    </dgm:pt>
    <dgm:pt modelId="{2732B82B-6578-44D5-BEAA-B42FF3E94178}" type="pres">
      <dgm:prSet presAssocID="{0CE7CE87-536F-4531-A44F-2E111D80E233}" presName="parTx" presStyleLbl="node1" presStyleIdx="1" presStyleCnt="4">
        <dgm:presLayoutVars>
          <dgm:chMax val="0"/>
          <dgm:chPref val="0"/>
          <dgm:bulletEnabled val="1"/>
        </dgm:presLayoutVars>
      </dgm:prSet>
      <dgm:spPr/>
      <dgm:t>
        <a:bodyPr/>
        <a:lstStyle/>
        <a:p>
          <a:endParaRPr lang="id-ID"/>
        </a:p>
      </dgm:t>
    </dgm:pt>
    <dgm:pt modelId="{E835FA2A-5DDC-4588-B1C6-1609F7E590E8}" type="pres">
      <dgm:prSet presAssocID="{0CE7CE87-536F-4531-A44F-2E111D80E233}" presName="parSh" presStyleLbl="node1" presStyleIdx="2" presStyleCnt="4"/>
      <dgm:spPr/>
      <dgm:t>
        <a:bodyPr/>
        <a:lstStyle/>
        <a:p>
          <a:endParaRPr lang="id-ID"/>
        </a:p>
      </dgm:t>
    </dgm:pt>
    <dgm:pt modelId="{3DB0247E-A469-420D-9B60-38BC0AD563F8}" type="pres">
      <dgm:prSet presAssocID="{0CE7CE87-536F-4531-A44F-2E111D80E233}" presName="desTx" presStyleLbl="fgAcc1" presStyleIdx="2" presStyleCnt="4">
        <dgm:presLayoutVars>
          <dgm:bulletEnabled val="1"/>
        </dgm:presLayoutVars>
      </dgm:prSet>
      <dgm:spPr/>
      <dgm:t>
        <a:bodyPr/>
        <a:lstStyle/>
        <a:p>
          <a:endParaRPr lang="id-ID"/>
        </a:p>
      </dgm:t>
    </dgm:pt>
    <dgm:pt modelId="{8BA0E1E0-CA5D-498B-A2B0-D4E6A35F8D6D}" type="pres">
      <dgm:prSet presAssocID="{D2C44DB1-E3FF-461E-AF56-1ADCAC24B083}" presName="sibTrans" presStyleLbl="sibTrans2D1" presStyleIdx="2" presStyleCnt="3"/>
      <dgm:spPr/>
      <dgm:t>
        <a:bodyPr/>
        <a:lstStyle/>
        <a:p>
          <a:endParaRPr lang="id-ID"/>
        </a:p>
      </dgm:t>
    </dgm:pt>
    <dgm:pt modelId="{E959D02A-F866-4B3F-9395-38AB88B739A0}" type="pres">
      <dgm:prSet presAssocID="{D2C44DB1-E3FF-461E-AF56-1ADCAC24B083}" presName="connTx" presStyleLbl="sibTrans2D1" presStyleIdx="2" presStyleCnt="3"/>
      <dgm:spPr/>
      <dgm:t>
        <a:bodyPr/>
        <a:lstStyle/>
        <a:p>
          <a:endParaRPr lang="id-ID"/>
        </a:p>
      </dgm:t>
    </dgm:pt>
    <dgm:pt modelId="{E19D978E-C56E-4FD0-BA7C-7C1DEC97FEA8}" type="pres">
      <dgm:prSet presAssocID="{8357B2C8-C99D-4F14-A23C-D96108110765}" presName="composite" presStyleCnt="0"/>
      <dgm:spPr/>
    </dgm:pt>
    <dgm:pt modelId="{D2BC3CA4-0C34-4C7D-AA51-C9D9D44ACC8B}" type="pres">
      <dgm:prSet presAssocID="{8357B2C8-C99D-4F14-A23C-D96108110765}" presName="parTx" presStyleLbl="node1" presStyleIdx="2" presStyleCnt="4">
        <dgm:presLayoutVars>
          <dgm:chMax val="0"/>
          <dgm:chPref val="0"/>
          <dgm:bulletEnabled val="1"/>
        </dgm:presLayoutVars>
      </dgm:prSet>
      <dgm:spPr/>
      <dgm:t>
        <a:bodyPr/>
        <a:lstStyle/>
        <a:p>
          <a:endParaRPr lang="id-ID"/>
        </a:p>
      </dgm:t>
    </dgm:pt>
    <dgm:pt modelId="{268A6264-D2E8-4A9C-9285-B28CA670C6BE}" type="pres">
      <dgm:prSet presAssocID="{8357B2C8-C99D-4F14-A23C-D96108110765}" presName="parSh" presStyleLbl="node1" presStyleIdx="3" presStyleCnt="4"/>
      <dgm:spPr/>
      <dgm:t>
        <a:bodyPr/>
        <a:lstStyle/>
        <a:p>
          <a:endParaRPr lang="id-ID"/>
        </a:p>
      </dgm:t>
    </dgm:pt>
    <dgm:pt modelId="{12460139-1802-4E4E-B855-902068B27C14}" type="pres">
      <dgm:prSet presAssocID="{8357B2C8-C99D-4F14-A23C-D96108110765}" presName="desTx" presStyleLbl="fgAcc1" presStyleIdx="3" presStyleCnt="4">
        <dgm:presLayoutVars>
          <dgm:bulletEnabled val="1"/>
        </dgm:presLayoutVars>
      </dgm:prSet>
      <dgm:spPr/>
      <dgm:t>
        <a:bodyPr/>
        <a:lstStyle/>
        <a:p>
          <a:endParaRPr lang="id-ID"/>
        </a:p>
      </dgm:t>
    </dgm:pt>
  </dgm:ptLst>
  <dgm:cxnLst>
    <dgm:cxn modelId="{CB34691B-3AEA-4802-AB34-1BF0E6290682}" type="presOf" srcId="{5F05D2E9-A56F-43B2-8216-F4EC29A09733}" destId="{3DB0247E-A469-420D-9B60-38BC0AD563F8}" srcOrd="0" destOrd="1" presId="urn:microsoft.com/office/officeart/2005/8/layout/process3"/>
    <dgm:cxn modelId="{6AA57D45-A0EC-48FE-A346-7308AC5CCF06}" type="presOf" srcId="{DA8EC9C0-E024-418C-9447-8DCCCB62D3FB}" destId="{4C7BFC91-B815-440D-9181-124481FCC744}" srcOrd="0" destOrd="0" presId="urn:microsoft.com/office/officeart/2005/8/layout/process3"/>
    <dgm:cxn modelId="{79366A8A-423A-4203-AC7A-480FD3CF406F}" srcId="{3C007475-55BA-4DA9-B171-891CFC06133C}" destId="{8357B2C8-C99D-4F14-A23C-D96108110765}" srcOrd="3" destOrd="0" parTransId="{44663BDF-1639-41CF-8207-334C341486E9}" sibTransId="{F5D78626-6B01-483D-B235-EA419FC6A73B}"/>
    <dgm:cxn modelId="{24B8B6D8-1DE9-4B44-9A01-9DDE4C9E117D}" type="presOf" srcId="{05B59CBA-1CB5-4475-B5E0-09FED289DE20}" destId="{926CC906-7B95-4396-93AE-066DFB548447}" srcOrd="0" destOrd="1" presId="urn:microsoft.com/office/officeart/2005/8/layout/process3"/>
    <dgm:cxn modelId="{2DD9C894-3C9E-494C-9867-5F303DC5092D}" srcId="{3C007475-55BA-4DA9-B171-891CFC06133C}" destId="{DA8EC9C0-E024-418C-9447-8DCCCB62D3FB}" srcOrd="1" destOrd="0" parTransId="{73E0E4CC-6F44-49D3-A25A-1CD9C5B61E81}" sibTransId="{19B38FF5-328A-4E8D-9AB8-B7881FF48E8B}"/>
    <dgm:cxn modelId="{760C5C63-80BD-4043-B88C-051109CF2958}" srcId="{8357B2C8-C99D-4F14-A23C-D96108110765}" destId="{4F3E41B9-BD4A-4E6E-8F29-7748A089914D}" srcOrd="0" destOrd="0" parTransId="{38CC3C52-CAB4-4CFA-8C06-1B1A67FF9AF8}" sibTransId="{660EBCB2-72C8-43FF-86E7-3BED050F152B}"/>
    <dgm:cxn modelId="{4A2CD180-3570-43DC-B90E-0219712405E9}" type="presOf" srcId="{19B38FF5-328A-4E8D-9AB8-B7881FF48E8B}" destId="{7A8D562A-ECE7-44C1-8490-90F9D4C091B9}" srcOrd="0" destOrd="0" presId="urn:microsoft.com/office/officeart/2005/8/layout/process3"/>
    <dgm:cxn modelId="{E8A6491C-FD86-491A-A93F-F96AC8A64ECB}" type="presOf" srcId="{AFFF2954-A7BC-4570-9E26-AD37C65A85B2}" destId="{82626FDA-2E59-4782-98CF-098BAAA1C089}" srcOrd="0" destOrd="0" presId="urn:microsoft.com/office/officeart/2005/8/layout/process3"/>
    <dgm:cxn modelId="{651AD997-0DD6-4DA6-BB12-9C6EFF1573FC}" type="presOf" srcId="{C8D95C65-FED3-4E36-A578-24B20B0A76AE}" destId="{926CC906-7B95-4396-93AE-066DFB548447}" srcOrd="0" destOrd="0" presId="urn:microsoft.com/office/officeart/2005/8/layout/process3"/>
    <dgm:cxn modelId="{571FDCB7-D766-4951-B295-2352EDDD506D}" srcId="{3C007475-55BA-4DA9-B171-891CFC06133C}" destId="{AFFF2954-A7BC-4570-9E26-AD37C65A85B2}" srcOrd="0" destOrd="0" parTransId="{6C7F9B9F-AFD0-4915-9A68-037D898B7160}" sibTransId="{53AE93CC-DC70-420E-99F9-3AD41A922C26}"/>
    <dgm:cxn modelId="{A7814B8F-AD4F-479F-92E9-E150A6248F3D}" srcId="{DA8EC9C0-E024-418C-9447-8DCCCB62D3FB}" destId="{C8D95C65-FED3-4E36-A578-24B20B0A76AE}" srcOrd="0" destOrd="0" parTransId="{4A203965-5559-4638-BC62-051BD163819B}" sibTransId="{BF1082AC-80F2-4B08-8E78-DAD702945D49}"/>
    <dgm:cxn modelId="{71712695-BAC0-4FEF-8D2B-BDC985261959}" type="presOf" srcId="{D2C44DB1-E3FF-461E-AF56-1ADCAC24B083}" destId="{E959D02A-F866-4B3F-9395-38AB88B739A0}" srcOrd="1" destOrd="0" presId="urn:microsoft.com/office/officeart/2005/8/layout/process3"/>
    <dgm:cxn modelId="{399F3058-A3E4-430F-92F2-9FB77C3AE323}" type="presOf" srcId="{53AE93CC-DC70-420E-99F9-3AD41A922C26}" destId="{A4C419A1-70EC-473B-B913-BDE0CA66913D}" srcOrd="0" destOrd="0" presId="urn:microsoft.com/office/officeart/2005/8/layout/process3"/>
    <dgm:cxn modelId="{A5251D76-81CC-469A-8983-8E8B3E305AA6}" type="presOf" srcId="{DA8EC9C0-E024-418C-9447-8DCCCB62D3FB}" destId="{5DA00E63-C76D-4115-89DC-1E3B091A98DC}" srcOrd="1" destOrd="0" presId="urn:microsoft.com/office/officeart/2005/8/layout/process3"/>
    <dgm:cxn modelId="{82CCD123-36DD-425B-9F1B-7EA3430E749D}" type="presOf" srcId="{B30D13F7-7215-47AA-842F-6577DA56CE8C}" destId="{3DB0247E-A469-420D-9B60-38BC0AD563F8}" srcOrd="0" destOrd="0" presId="urn:microsoft.com/office/officeart/2005/8/layout/process3"/>
    <dgm:cxn modelId="{FD76394A-D5F3-4FB5-A6B7-9FC0097B323F}" type="presOf" srcId="{AFFF2954-A7BC-4570-9E26-AD37C65A85B2}" destId="{500BF2A4-4A4F-470A-A615-C2D5FAF91465}" srcOrd="1" destOrd="0" presId="urn:microsoft.com/office/officeart/2005/8/layout/process3"/>
    <dgm:cxn modelId="{B56AFFF9-727C-4511-B97E-CB672838E7C0}" type="presOf" srcId="{8357B2C8-C99D-4F14-A23C-D96108110765}" destId="{268A6264-D2E8-4A9C-9285-B28CA670C6BE}" srcOrd="1" destOrd="0" presId="urn:microsoft.com/office/officeart/2005/8/layout/process3"/>
    <dgm:cxn modelId="{A40FA4F3-1439-4E5B-BB5C-E34CC8FBA640}" srcId="{0CE7CE87-536F-4531-A44F-2E111D80E233}" destId="{5F05D2E9-A56F-43B2-8216-F4EC29A09733}" srcOrd="1" destOrd="0" parTransId="{0F23DBD3-9FB7-43A3-B89B-7492D55DFA17}" sibTransId="{2593E349-77D1-4E71-A5D3-C8409D456C13}"/>
    <dgm:cxn modelId="{0EBF0EDF-FC9F-418F-9BA0-C71ECCF727F7}" type="presOf" srcId="{19B38FF5-328A-4E8D-9AB8-B7881FF48E8B}" destId="{9BDA06E1-F717-4838-A2E2-904F561EB199}" srcOrd="1" destOrd="0" presId="urn:microsoft.com/office/officeart/2005/8/layout/process3"/>
    <dgm:cxn modelId="{59F9A833-A7E7-4C35-80CD-2F6EFA854D9C}" srcId="{AFFF2954-A7BC-4570-9E26-AD37C65A85B2}" destId="{5CB34CAF-27A3-4E5E-80A6-FB8FA171F2DB}" srcOrd="0" destOrd="0" parTransId="{FB0A0002-75A5-4F8D-9EAE-4589B215A972}" sibTransId="{DDE3882D-81E6-4072-A470-003E21408FF9}"/>
    <dgm:cxn modelId="{D1F65A93-640A-4F66-BE07-95195CABE088}" type="presOf" srcId="{53AE93CC-DC70-420E-99F9-3AD41A922C26}" destId="{7E9C159B-A03E-41A2-B3B8-65AE05395EA9}" srcOrd="1" destOrd="0" presId="urn:microsoft.com/office/officeart/2005/8/layout/process3"/>
    <dgm:cxn modelId="{6383CE06-4D94-442B-A012-FD9DE7967601}" type="presOf" srcId="{4F3E41B9-BD4A-4E6E-8F29-7748A089914D}" destId="{12460139-1802-4E4E-B855-902068B27C14}" srcOrd="0" destOrd="0" presId="urn:microsoft.com/office/officeart/2005/8/layout/process3"/>
    <dgm:cxn modelId="{B5927923-27E2-4EA2-9E80-1DF52E345399}" type="presOf" srcId="{5CB34CAF-27A3-4E5E-80A6-FB8FA171F2DB}" destId="{E0BABC19-D05C-4F5A-9F46-0D8B384E6B2C}" srcOrd="0" destOrd="0" presId="urn:microsoft.com/office/officeart/2005/8/layout/process3"/>
    <dgm:cxn modelId="{3CD8F441-57A0-4DA1-9562-0611F291DB5E}" type="presOf" srcId="{0CE7CE87-536F-4531-A44F-2E111D80E233}" destId="{E835FA2A-5DDC-4588-B1C6-1609F7E590E8}" srcOrd="1" destOrd="0" presId="urn:microsoft.com/office/officeart/2005/8/layout/process3"/>
    <dgm:cxn modelId="{A5557E39-0409-4248-A4A8-9E3571760C48}" type="presOf" srcId="{D2C44DB1-E3FF-461E-AF56-1ADCAC24B083}" destId="{8BA0E1E0-CA5D-498B-A2B0-D4E6A35F8D6D}" srcOrd="0" destOrd="0" presId="urn:microsoft.com/office/officeart/2005/8/layout/process3"/>
    <dgm:cxn modelId="{58579BC0-51BD-4A39-A3EB-B2DCE8F7C52B}" type="presOf" srcId="{3C007475-55BA-4DA9-B171-891CFC06133C}" destId="{53B54F92-E7FB-4BFC-8B6C-1BA964E0DC42}" srcOrd="0" destOrd="0" presId="urn:microsoft.com/office/officeart/2005/8/layout/process3"/>
    <dgm:cxn modelId="{478C2C9D-10D1-4FD6-AA7D-BBE5A9B885EC}" type="presOf" srcId="{8357B2C8-C99D-4F14-A23C-D96108110765}" destId="{D2BC3CA4-0C34-4C7D-AA51-C9D9D44ACC8B}" srcOrd="0" destOrd="0" presId="urn:microsoft.com/office/officeart/2005/8/layout/process3"/>
    <dgm:cxn modelId="{CE354BAF-D97A-449C-97CB-8B0FD425E8AF}" srcId="{3C007475-55BA-4DA9-B171-891CFC06133C}" destId="{0CE7CE87-536F-4531-A44F-2E111D80E233}" srcOrd="2" destOrd="0" parTransId="{FF94282A-04DE-420B-9DEE-2F9CE2C09D66}" sibTransId="{D2C44DB1-E3FF-461E-AF56-1ADCAC24B083}"/>
    <dgm:cxn modelId="{F8B86191-2318-4EF5-9D8E-0C9DCA23B2E1}" srcId="{DA8EC9C0-E024-418C-9447-8DCCCB62D3FB}" destId="{05B59CBA-1CB5-4475-B5E0-09FED289DE20}" srcOrd="1" destOrd="0" parTransId="{38DE55C4-0753-4529-8174-C0A9715F672B}" sibTransId="{AF51D84F-5A26-4BB3-92E2-0C6609F7E644}"/>
    <dgm:cxn modelId="{F35D187E-FC2F-4C31-90CF-15D30B8FF728}" type="presOf" srcId="{0CE7CE87-536F-4531-A44F-2E111D80E233}" destId="{2732B82B-6578-44D5-BEAA-B42FF3E94178}" srcOrd="0" destOrd="0" presId="urn:microsoft.com/office/officeart/2005/8/layout/process3"/>
    <dgm:cxn modelId="{E75FC205-03DB-4F4A-9E2F-83BED3A932A3}" srcId="{0CE7CE87-536F-4531-A44F-2E111D80E233}" destId="{B30D13F7-7215-47AA-842F-6577DA56CE8C}" srcOrd="0" destOrd="0" parTransId="{2F807E8E-A36B-4636-970A-75751EDDC608}" sibTransId="{BE766B29-2FD5-49FF-A830-519A3C42D56D}"/>
    <dgm:cxn modelId="{B8E974E8-EAD9-4488-BCEB-467ADB418B58}" type="presParOf" srcId="{53B54F92-E7FB-4BFC-8B6C-1BA964E0DC42}" destId="{F4C844EB-083E-40D6-82CD-D0DEF2D9DBD3}" srcOrd="0" destOrd="0" presId="urn:microsoft.com/office/officeart/2005/8/layout/process3"/>
    <dgm:cxn modelId="{76785088-192F-48D0-8C17-050F20CBD39C}" type="presParOf" srcId="{F4C844EB-083E-40D6-82CD-D0DEF2D9DBD3}" destId="{82626FDA-2E59-4782-98CF-098BAAA1C089}" srcOrd="0" destOrd="0" presId="urn:microsoft.com/office/officeart/2005/8/layout/process3"/>
    <dgm:cxn modelId="{CFE48C90-A761-4E13-B69C-142AFFE4C171}" type="presParOf" srcId="{F4C844EB-083E-40D6-82CD-D0DEF2D9DBD3}" destId="{500BF2A4-4A4F-470A-A615-C2D5FAF91465}" srcOrd="1" destOrd="0" presId="urn:microsoft.com/office/officeart/2005/8/layout/process3"/>
    <dgm:cxn modelId="{D6286462-47C0-43FD-B087-0EBBE411DB31}" type="presParOf" srcId="{F4C844EB-083E-40D6-82CD-D0DEF2D9DBD3}" destId="{E0BABC19-D05C-4F5A-9F46-0D8B384E6B2C}" srcOrd="2" destOrd="0" presId="urn:microsoft.com/office/officeart/2005/8/layout/process3"/>
    <dgm:cxn modelId="{BE74461B-2FA2-4393-A035-210473DBD894}" type="presParOf" srcId="{53B54F92-E7FB-4BFC-8B6C-1BA964E0DC42}" destId="{A4C419A1-70EC-473B-B913-BDE0CA66913D}" srcOrd="1" destOrd="0" presId="urn:microsoft.com/office/officeart/2005/8/layout/process3"/>
    <dgm:cxn modelId="{BBCD5FA3-FE00-4653-B254-FE924D2F4D6C}" type="presParOf" srcId="{A4C419A1-70EC-473B-B913-BDE0CA66913D}" destId="{7E9C159B-A03E-41A2-B3B8-65AE05395EA9}" srcOrd="0" destOrd="0" presId="urn:microsoft.com/office/officeart/2005/8/layout/process3"/>
    <dgm:cxn modelId="{B4B475EC-D29C-47EC-8BF6-4F79D08DAD0A}" type="presParOf" srcId="{53B54F92-E7FB-4BFC-8B6C-1BA964E0DC42}" destId="{262311D5-EC87-4690-A4CD-8AB9595F52E4}" srcOrd="2" destOrd="0" presId="urn:microsoft.com/office/officeart/2005/8/layout/process3"/>
    <dgm:cxn modelId="{CA8C80BA-85FF-4512-8906-C326C92192E7}" type="presParOf" srcId="{262311D5-EC87-4690-A4CD-8AB9595F52E4}" destId="{4C7BFC91-B815-440D-9181-124481FCC744}" srcOrd="0" destOrd="0" presId="urn:microsoft.com/office/officeart/2005/8/layout/process3"/>
    <dgm:cxn modelId="{13045F80-99D2-4FBF-8541-AA7393B92BCC}" type="presParOf" srcId="{262311D5-EC87-4690-A4CD-8AB9595F52E4}" destId="{5DA00E63-C76D-4115-89DC-1E3B091A98DC}" srcOrd="1" destOrd="0" presId="urn:microsoft.com/office/officeart/2005/8/layout/process3"/>
    <dgm:cxn modelId="{69033B98-2E2E-454F-ADBA-5F007564A872}" type="presParOf" srcId="{262311D5-EC87-4690-A4CD-8AB9595F52E4}" destId="{926CC906-7B95-4396-93AE-066DFB548447}" srcOrd="2" destOrd="0" presId="urn:microsoft.com/office/officeart/2005/8/layout/process3"/>
    <dgm:cxn modelId="{7FDD04D0-F14D-40DB-9AA3-EA1289068E6B}" type="presParOf" srcId="{53B54F92-E7FB-4BFC-8B6C-1BA964E0DC42}" destId="{7A8D562A-ECE7-44C1-8490-90F9D4C091B9}" srcOrd="3" destOrd="0" presId="urn:microsoft.com/office/officeart/2005/8/layout/process3"/>
    <dgm:cxn modelId="{2C51C500-6EC4-41FB-A673-CA04EB7BE600}" type="presParOf" srcId="{7A8D562A-ECE7-44C1-8490-90F9D4C091B9}" destId="{9BDA06E1-F717-4838-A2E2-904F561EB199}" srcOrd="0" destOrd="0" presId="urn:microsoft.com/office/officeart/2005/8/layout/process3"/>
    <dgm:cxn modelId="{A89616E7-CE94-41F1-B77E-7E97E97B2ED4}" type="presParOf" srcId="{53B54F92-E7FB-4BFC-8B6C-1BA964E0DC42}" destId="{0D22B36D-336B-4849-B979-4C659A1DED0B}" srcOrd="4" destOrd="0" presId="urn:microsoft.com/office/officeart/2005/8/layout/process3"/>
    <dgm:cxn modelId="{1DE40989-F2E2-417A-B858-49E1712649EC}" type="presParOf" srcId="{0D22B36D-336B-4849-B979-4C659A1DED0B}" destId="{2732B82B-6578-44D5-BEAA-B42FF3E94178}" srcOrd="0" destOrd="0" presId="urn:microsoft.com/office/officeart/2005/8/layout/process3"/>
    <dgm:cxn modelId="{AA58CC24-CA62-4C65-8E9D-611C3C7CBDFD}" type="presParOf" srcId="{0D22B36D-336B-4849-B979-4C659A1DED0B}" destId="{E835FA2A-5DDC-4588-B1C6-1609F7E590E8}" srcOrd="1" destOrd="0" presId="urn:microsoft.com/office/officeart/2005/8/layout/process3"/>
    <dgm:cxn modelId="{CF41A095-14FC-4974-B392-97D6D5EAD6A0}" type="presParOf" srcId="{0D22B36D-336B-4849-B979-4C659A1DED0B}" destId="{3DB0247E-A469-420D-9B60-38BC0AD563F8}" srcOrd="2" destOrd="0" presId="urn:microsoft.com/office/officeart/2005/8/layout/process3"/>
    <dgm:cxn modelId="{17353437-D226-4980-AF26-46C821413071}" type="presParOf" srcId="{53B54F92-E7FB-4BFC-8B6C-1BA964E0DC42}" destId="{8BA0E1E0-CA5D-498B-A2B0-D4E6A35F8D6D}" srcOrd="5" destOrd="0" presId="urn:microsoft.com/office/officeart/2005/8/layout/process3"/>
    <dgm:cxn modelId="{90A6E23B-4945-4B2F-A773-1438B439F3FE}" type="presParOf" srcId="{8BA0E1E0-CA5D-498B-A2B0-D4E6A35F8D6D}" destId="{E959D02A-F866-4B3F-9395-38AB88B739A0}" srcOrd="0" destOrd="0" presId="urn:microsoft.com/office/officeart/2005/8/layout/process3"/>
    <dgm:cxn modelId="{56ABCE5F-1E5E-4626-A83A-9E0852343F76}" type="presParOf" srcId="{53B54F92-E7FB-4BFC-8B6C-1BA964E0DC42}" destId="{E19D978E-C56E-4FD0-BA7C-7C1DEC97FEA8}" srcOrd="6" destOrd="0" presId="urn:microsoft.com/office/officeart/2005/8/layout/process3"/>
    <dgm:cxn modelId="{4DEB55D8-1EA6-4698-A789-DE4DBBFD0FA9}" type="presParOf" srcId="{E19D978E-C56E-4FD0-BA7C-7C1DEC97FEA8}" destId="{D2BC3CA4-0C34-4C7D-AA51-C9D9D44ACC8B}" srcOrd="0" destOrd="0" presId="urn:microsoft.com/office/officeart/2005/8/layout/process3"/>
    <dgm:cxn modelId="{91B3C893-C4E5-4363-B4FE-E63BD5E5E68D}" type="presParOf" srcId="{E19D978E-C56E-4FD0-BA7C-7C1DEC97FEA8}" destId="{268A6264-D2E8-4A9C-9285-B28CA670C6BE}" srcOrd="1" destOrd="0" presId="urn:microsoft.com/office/officeart/2005/8/layout/process3"/>
    <dgm:cxn modelId="{24F201AB-590C-47D8-AB45-8A9858FBF091}" type="presParOf" srcId="{E19D978E-C56E-4FD0-BA7C-7C1DEC97FEA8}" destId="{12460139-1802-4E4E-B855-902068B27C14}" srcOrd="2" destOrd="0" presId="urn:microsoft.com/office/officeart/2005/8/layout/process3"/>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77F45F5-D30F-49C5-8359-96E6D4BA2490}">
      <dsp:nvSpPr>
        <dsp:cNvPr id="0" name=""/>
        <dsp:cNvSpPr/>
      </dsp:nvSpPr>
      <dsp:spPr>
        <a:xfrm>
          <a:off x="2700" y="105749"/>
          <a:ext cx="1227784" cy="51839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ctr" defTabSz="533400">
            <a:lnSpc>
              <a:spcPct val="90000"/>
            </a:lnSpc>
            <a:spcBef>
              <a:spcPct val="0"/>
            </a:spcBef>
            <a:spcAft>
              <a:spcPct val="35000"/>
            </a:spcAft>
          </a:pPr>
          <a:r>
            <a:rPr lang="id-ID" sz="1200" b="1" i="1" kern="1200"/>
            <a:t>VALUES</a:t>
          </a:r>
        </a:p>
      </dsp:txBody>
      <dsp:txXfrm>
        <a:off x="2700" y="105749"/>
        <a:ext cx="1227784" cy="345600"/>
      </dsp:txXfrm>
    </dsp:sp>
    <dsp:sp modelId="{89BAF80C-5503-4780-AACC-5DC5A2E63003}">
      <dsp:nvSpPr>
        <dsp:cNvPr id="0" name=""/>
        <dsp:cNvSpPr/>
      </dsp:nvSpPr>
      <dsp:spPr>
        <a:xfrm>
          <a:off x="254174" y="451349"/>
          <a:ext cx="1227784" cy="928800"/>
        </a:xfrm>
        <a:prstGeom prst="roundRect">
          <a:avLst>
            <a:gd name="adj" fmla="val 10000"/>
          </a:avLst>
        </a:prstGeom>
        <a:solidFill>
          <a:schemeClr val="bg1">
            <a:alpha val="9000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ctr" defTabSz="533400">
            <a:lnSpc>
              <a:spcPct val="90000"/>
            </a:lnSpc>
            <a:spcBef>
              <a:spcPct val="0"/>
            </a:spcBef>
            <a:spcAft>
              <a:spcPct val="15000"/>
            </a:spcAft>
            <a:buChar char="••"/>
          </a:pPr>
          <a:r>
            <a:rPr lang="id-ID" sz="1200" b="1" i="1" kern="1200"/>
            <a:t>Menanamkan Value-Beliefs</a:t>
          </a:r>
        </a:p>
      </dsp:txBody>
      <dsp:txXfrm>
        <a:off x="254174" y="451349"/>
        <a:ext cx="1227784" cy="928800"/>
      </dsp:txXfrm>
    </dsp:sp>
    <dsp:sp modelId="{2CBEA201-7552-4C5F-8142-DDE27003FA04}">
      <dsp:nvSpPr>
        <dsp:cNvPr id="0" name=""/>
        <dsp:cNvSpPr/>
      </dsp:nvSpPr>
      <dsp:spPr>
        <a:xfrm>
          <a:off x="1416612" y="125708"/>
          <a:ext cx="394590" cy="305682"/>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id-ID" sz="1000" b="1" i="1" kern="1200"/>
        </a:p>
      </dsp:txBody>
      <dsp:txXfrm>
        <a:off x="1416612" y="125708"/>
        <a:ext cx="394590" cy="305682"/>
      </dsp:txXfrm>
    </dsp:sp>
    <dsp:sp modelId="{C7AC9F30-74F9-4851-A961-2EAE757321E5}">
      <dsp:nvSpPr>
        <dsp:cNvPr id="0" name=""/>
        <dsp:cNvSpPr/>
      </dsp:nvSpPr>
      <dsp:spPr>
        <a:xfrm>
          <a:off x="1974995" y="105749"/>
          <a:ext cx="1227784" cy="51839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ctr" defTabSz="533400">
            <a:lnSpc>
              <a:spcPct val="90000"/>
            </a:lnSpc>
            <a:spcBef>
              <a:spcPct val="0"/>
            </a:spcBef>
            <a:spcAft>
              <a:spcPct val="35000"/>
            </a:spcAft>
          </a:pPr>
          <a:r>
            <a:rPr lang="id-ID" sz="1200" b="1" i="1" kern="1200"/>
            <a:t>SYSTEM</a:t>
          </a:r>
        </a:p>
      </dsp:txBody>
      <dsp:txXfrm>
        <a:off x="1974995" y="105749"/>
        <a:ext cx="1227784" cy="345600"/>
      </dsp:txXfrm>
    </dsp:sp>
    <dsp:sp modelId="{3C79960E-0430-490F-BF5D-306FC5CA218F}">
      <dsp:nvSpPr>
        <dsp:cNvPr id="0" name=""/>
        <dsp:cNvSpPr/>
      </dsp:nvSpPr>
      <dsp:spPr>
        <a:xfrm>
          <a:off x="2226469" y="451349"/>
          <a:ext cx="1227784" cy="928800"/>
        </a:xfrm>
        <a:prstGeom prst="roundRect">
          <a:avLst>
            <a:gd name="adj" fmla="val 10000"/>
          </a:avLst>
        </a:prstGeom>
        <a:solidFill>
          <a:schemeClr val="bg1">
            <a:alpha val="9000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id-ID" sz="1200" b="1" i="1" kern="1200"/>
            <a:t> Membangun Sistem dan Prosedur</a:t>
          </a:r>
        </a:p>
        <a:p>
          <a:pPr marL="114300" lvl="1" indent="-114300" algn="ctr" defTabSz="533400">
            <a:lnSpc>
              <a:spcPct val="90000"/>
            </a:lnSpc>
            <a:spcBef>
              <a:spcPct val="0"/>
            </a:spcBef>
            <a:spcAft>
              <a:spcPct val="15000"/>
            </a:spcAft>
            <a:buChar char="••"/>
          </a:pPr>
          <a:endParaRPr lang="id-ID" sz="1200" b="1" i="1" kern="1200"/>
        </a:p>
      </dsp:txBody>
      <dsp:txXfrm>
        <a:off x="2226469" y="451349"/>
        <a:ext cx="1227784" cy="928800"/>
      </dsp:txXfrm>
    </dsp:sp>
    <dsp:sp modelId="{D25F4E69-E80A-4010-A2F0-2D748E5B2276}">
      <dsp:nvSpPr>
        <dsp:cNvPr id="0" name=""/>
        <dsp:cNvSpPr/>
      </dsp:nvSpPr>
      <dsp:spPr>
        <a:xfrm>
          <a:off x="3388908" y="125708"/>
          <a:ext cx="394590" cy="305682"/>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id-ID" sz="1000" b="1" i="1" kern="1200"/>
        </a:p>
      </dsp:txBody>
      <dsp:txXfrm>
        <a:off x="3388908" y="125708"/>
        <a:ext cx="394590" cy="305682"/>
      </dsp:txXfrm>
    </dsp:sp>
    <dsp:sp modelId="{143C6BDA-5BBC-48E7-8EF1-BA92DC794107}">
      <dsp:nvSpPr>
        <dsp:cNvPr id="0" name=""/>
        <dsp:cNvSpPr/>
      </dsp:nvSpPr>
      <dsp:spPr>
        <a:xfrm>
          <a:off x="3947291" y="105749"/>
          <a:ext cx="1227784" cy="51839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ctr" defTabSz="533400">
            <a:lnSpc>
              <a:spcPct val="90000"/>
            </a:lnSpc>
            <a:spcBef>
              <a:spcPct val="0"/>
            </a:spcBef>
            <a:spcAft>
              <a:spcPct val="35000"/>
            </a:spcAft>
          </a:pPr>
          <a:r>
            <a:rPr lang="id-ID" sz="1200" b="1" i="1" kern="1200"/>
            <a:t>LEADERSHIP</a:t>
          </a:r>
        </a:p>
      </dsp:txBody>
      <dsp:txXfrm>
        <a:off x="3947291" y="105749"/>
        <a:ext cx="1227784" cy="345600"/>
      </dsp:txXfrm>
    </dsp:sp>
    <dsp:sp modelId="{4B02C860-5E20-4829-A80D-6A9276115AA9}">
      <dsp:nvSpPr>
        <dsp:cNvPr id="0" name=""/>
        <dsp:cNvSpPr/>
      </dsp:nvSpPr>
      <dsp:spPr>
        <a:xfrm>
          <a:off x="4198765" y="451349"/>
          <a:ext cx="1227784" cy="928800"/>
        </a:xfrm>
        <a:prstGeom prst="roundRect">
          <a:avLst>
            <a:gd name="adj" fmla="val 10000"/>
          </a:avLst>
        </a:prstGeom>
        <a:solidFill>
          <a:schemeClr val="bg1">
            <a:alpha val="9000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id-ID" sz="1200" b="1" i="1" kern="1200"/>
            <a:t>Membangun Leadership</a:t>
          </a:r>
        </a:p>
      </dsp:txBody>
      <dsp:txXfrm>
        <a:off x="4198765" y="451349"/>
        <a:ext cx="1227784" cy="92880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CED25B-651F-433A-9C75-1069AE3AE816}">
      <dsp:nvSpPr>
        <dsp:cNvPr id="0" name=""/>
        <dsp:cNvSpPr/>
      </dsp:nvSpPr>
      <dsp:spPr>
        <a:xfrm>
          <a:off x="805" y="843928"/>
          <a:ext cx="530846" cy="26542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d-ID" sz="1100" kern="1200"/>
            <a:t>visi</a:t>
          </a:r>
        </a:p>
      </dsp:txBody>
      <dsp:txXfrm>
        <a:off x="805" y="843928"/>
        <a:ext cx="530846" cy="265423"/>
      </dsp:txXfrm>
    </dsp:sp>
    <dsp:sp modelId="{E99ABC54-4A4B-43C7-B350-9FB1BCBBB28C}">
      <dsp:nvSpPr>
        <dsp:cNvPr id="0" name=""/>
        <dsp:cNvSpPr/>
      </dsp:nvSpPr>
      <dsp:spPr>
        <a:xfrm rot="18770822">
          <a:off x="481700" y="846202"/>
          <a:ext cx="312242" cy="31948"/>
        </a:xfrm>
        <a:custGeom>
          <a:avLst/>
          <a:gdLst/>
          <a:ahLst/>
          <a:cxnLst/>
          <a:rect l="0" t="0" r="0" b="0"/>
          <a:pathLst>
            <a:path>
              <a:moveTo>
                <a:pt x="0" y="15974"/>
              </a:moveTo>
              <a:lnTo>
                <a:pt x="312242" y="1597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id-ID" sz="1100" kern="1200"/>
        </a:p>
      </dsp:txBody>
      <dsp:txXfrm rot="18770822">
        <a:off x="630015" y="854370"/>
        <a:ext cx="15612" cy="15612"/>
      </dsp:txXfrm>
    </dsp:sp>
    <dsp:sp modelId="{DF6B05A8-613F-490D-A997-435A1E0F32DA}">
      <dsp:nvSpPr>
        <dsp:cNvPr id="0" name=""/>
        <dsp:cNvSpPr/>
      </dsp:nvSpPr>
      <dsp:spPr>
        <a:xfrm>
          <a:off x="743991" y="615000"/>
          <a:ext cx="530846" cy="26542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d-ID" sz="1100" kern="1200"/>
            <a:t>Misi</a:t>
          </a:r>
        </a:p>
      </dsp:txBody>
      <dsp:txXfrm>
        <a:off x="743991" y="615000"/>
        <a:ext cx="530846" cy="265423"/>
      </dsp:txXfrm>
    </dsp:sp>
    <dsp:sp modelId="{34125A3E-FA50-409D-A1FB-D62E6B955904}">
      <dsp:nvSpPr>
        <dsp:cNvPr id="0" name=""/>
        <dsp:cNvSpPr/>
      </dsp:nvSpPr>
      <dsp:spPr>
        <a:xfrm rot="19457599">
          <a:off x="1250259" y="655429"/>
          <a:ext cx="261495" cy="31948"/>
        </a:xfrm>
        <a:custGeom>
          <a:avLst/>
          <a:gdLst/>
          <a:ahLst/>
          <a:cxnLst/>
          <a:rect l="0" t="0" r="0" b="0"/>
          <a:pathLst>
            <a:path>
              <a:moveTo>
                <a:pt x="0" y="15974"/>
              </a:moveTo>
              <a:lnTo>
                <a:pt x="261495" y="1597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id-ID" sz="1100" kern="1200"/>
        </a:p>
      </dsp:txBody>
      <dsp:txXfrm rot="19457599">
        <a:off x="1374469" y="664865"/>
        <a:ext cx="13074" cy="13074"/>
      </dsp:txXfrm>
    </dsp:sp>
    <dsp:sp modelId="{C6BD5B17-FA48-46D7-85D7-222BD6B6EB00}">
      <dsp:nvSpPr>
        <dsp:cNvPr id="0" name=""/>
        <dsp:cNvSpPr/>
      </dsp:nvSpPr>
      <dsp:spPr>
        <a:xfrm>
          <a:off x="1487176" y="462382"/>
          <a:ext cx="530846" cy="26542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d-ID" sz="1100" kern="1200"/>
            <a:t>Tujuan</a:t>
          </a:r>
        </a:p>
      </dsp:txBody>
      <dsp:txXfrm>
        <a:off x="1487176" y="462382"/>
        <a:ext cx="530846" cy="265423"/>
      </dsp:txXfrm>
    </dsp:sp>
    <dsp:sp modelId="{114D59DC-43D4-493A-A85C-DABFE56F02E5}">
      <dsp:nvSpPr>
        <dsp:cNvPr id="0" name=""/>
        <dsp:cNvSpPr/>
      </dsp:nvSpPr>
      <dsp:spPr>
        <a:xfrm rot="19457599">
          <a:off x="1993444" y="502810"/>
          <a:ext cx="261495" cy="31948"/>
        </a:xfrm>
        <a:custGeom>
          <a:avLst/>
          <a:gdLst/>
          <a:ahLst/>
          <a:cxnLst/>
          <a:rect l="0" t="0" r="0" b="0"/>
          <a:pathLst>
            <a:path>
              <a:moveTo>
                <a:pt x="0" y="15974"/>
              </a:moveTo>
              <a:lnTo>
                <a:pt x="261495" y="1597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id-ID" sz="1100" kern="1200"/>
        </a:p>
      </dsp:txBody>
      <dsp:txXfrm rot="19457599">
        <a:off x="2117655" y="512247"/>
        <a:ext cx="13074" cy="13074"/>
      </dsp:txXfrm>
    </dsp:sp>
    <dsp:sp modelId="{E172045E-08BC-40A2-846D-C4A0A552A436}">
      <dsp:nvSpPr>
        <dsp:cNvPr id="0" name=""/>
        <dsp:cNvSpPr/>
      </dsp:nvSpPr>
      <dsp:spPr>
        <a:xfrm>
          <a:off x="2230362" y="309763"/>
          <a:ext cx="530846" cy="26542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d-ID" sz="1100" kern="1200"/>
            <a:t>Sasaran</a:t>
          </a:r>
        </a:p>
      </dsp:txBody>
      <dsp:txXfrm>
        <a:off x="2230362" y="309763"/>
        <a:ext cx="530846" cy="265423"/>
      </dsp:txXfrm>
    </dsp:sp>
    <dsp:sp modelId="{E86597FD-467A-4D00-92E3-3B64DE1C6245}">
      <dsp:nvSpPr>
        <dsp:cNvPr id="0" name=""/>
        <dsp:cNvSpPr/>
      </dsp:nvSpPr>
      <dsp:spPr>
        <a:xfrm rot="19457599">
          <a:off x="2736630" y="350192"/>
          <a:ext cx="261495" cy="31948"/>
        </a:xfrm>
        <a:custGeom>
          <a:avLst/>
          <a:gdLst/>
          <a:ahLst/>
          <a:cxnLst/>
          <a:rect l="0" t="0" r="0" b="0"/>
          <a:pathLst>
            <a:path>
              <a:moveTo>
                <a:pt x="0" y="15974"/>
              </a:moveTo>
              <a:lnTo>
                <a:pt x="261495" y="1597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id-ID" sz="1100" kern="1200"/>
        </a:p>
      </dsp:txBody>
      <dsp:txXfrm rot="19457599">
        <a:off x="2860840" y="359629"/>
        <a:ext cx="13074" cy="13074"/>
      </dsp:txXfrm>
    </dsp:sp>
    <dsp:sp modelId="{89F5C3D0-0036-4759-A016-85F4F0E210F5}">
      <dsp:nvSpPr>
        <dsp:cNvPr id="0" name=""/>
        <dsp:cNvSpPr/>
      </dsp:nvSpPr>
      <dsp:spPr>
        <a:xfrm>
          <a:off x="2973547" y="157145"/>
          <a:ext cx="530846" cy="26542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d-ID" sz="1100" kern="1200"/>
            <a:t>Program</a:t>
          </a:r>
        </a:p>
      </dsp:txBody>
      <dsp:txXfrm>
        <a:off x="2973547" y="157145"/>
        <a:ext cx="530846" cy="265423"/>
      </dsp:txXfrm>
    </dsp:sp>
    <dsp:sp modelId="{CBF042AE-8FFA-4692-870F-022CC4F05D37}">
      <dsp:nvSpPr>
        <dsp:cNvPr id="0" name=""/>
        <dsp:cNvSpPr/>
      </dsp:nvSpPr>
      <dsp:spPr>
        <a:xfrm rot="2142401">
          <a:off x="2736630" y="502810"/>
          <a:ext cx="261495" cy="31948"/>
        </a:xfrm>
        <a:custGeom>
          <a:avLst/>
          <a:gdLst/>
          <a:ahLst/>
          <a:cxnLst/>
          <a:rect l="0" t="0" r="0" b="0"/>
          <a:pathLst>
            <a:path>
              <a:moveTo>
                <a:pt x="0" y="15974"/>
              </a:moveTo>
              <a:lnTo>
                <a:pt x="261495" y="1597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id-ID" sz="1100" kern="1200"/>
        </a:p>
      </dsp:txBody>
      <dsp:txXfrm rot="2142401">
        <a:off x="2860840" y="512247"/>
        <a:ext cx="13074" cy="13074"/>
      </dsp:txXfrm>
    </dsp:sp>
    <dsp:sp modelId="{CCE52843-1F6D-49D4-A4FB-A447F057808D}">
      <dsp:nvSpPr>
        <dsp:cNvPr id="0" name=""/>
        <dsp:cNvSpPr/>
      </dsp:nvSpPr>
      <dsp:spPr>
        <a:xfrm>
          <a:off x="2973547" y="462382"/>
          <a:ext cx="530846" cy="26542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d-ID" sz="1100" kern="1200"/>
            <a:t>Program</a:t>
          </a:r>
        </a:p>
      </dsp:txBody>
      <dsp:txXfrm>
        <a:off x="2973547" y="462382"/>
        <a:ext cx="530846" cy="265423"/>
      </dsp:txXfrm>
    </dsp:sp>
    <dsp:sp modelId="{BD0B6B54-5190-4B5A-861C-3A25025282CE}">
      <dsp:nvSpPr>
        <dsp:cNvPr id="0" name=""/>
        <dsp:cNvSpPr/>
      </dsp:nvSpPr>
      <dsp:spPr>
        <a:xfrm rot="2142401">
          <a:off x="1993444" y="655429"/>
          <a:ext cx="261495" cy="31948"/>
        </a:xfrm>
        <a:custGeom>
          <a:avLst/>
          <a:gdLst/>
          <a:ahLst/>
          <a:cxnLst/>
          <a:rect l="0" t="0" r="0" b="0"/>
          <a:pathLst>
            <a:path>
              <a:moveTo>
                <a:pt x="0" y="15974"/>
              </a:moveTo>
              <a:lnTo>
                <a:pt x="261495" y="1597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id-ID" sz="1100" kern="1200"/>
        </a:p>
      </dsp:txBody>
      <dsp:txXfrm rot="2142401">
        <a:off x="2117655" y="664865"/>
        <a:ext cx="13074" cy="13074"/>
      </dsp:txXfrm>
    </dsp:sp>
    <dsp:sp modelId="{DF24E2D8-1284-474A-A14F-43939BCE0FE0}">
      <dsp:nvSpPr>
        <dsp:cNvPr id="0" name=""/>
        <dsp:cNvSpPr/>
      </dsp:nvSpPr>
      <dsp:spPr>
        <a:xfrm>
          <a:off x="2230362" y="615000"/>
          <a:ext cx="530846" cy="26542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d-ID" sz="1100" kern="1200"/>
            <a:t>Sasaran</a:t>
          </a:r>
        </a:p>
      </dsp:txBody>
      <dsp:txXfrm>
        <a:off x="2230362" y="615000"/>
        <a:ext cx="530846" cy="265423"/>
      </dsp:txXfrm>
    </dsp:sp>
    <dsp:sp modelId="{8DC5259C-AF67-465B-9105-9571892D77A7}">
      <dsp:nvSpPr>
        <dsp:cNvPr id="0" name=""/>
        <dsp:cNvSpPr/>
      </dsp:nvSpPr>
      <dsp:spPr>
        <a:xfrm rot="2142401">
          <a:off x="1250259" y="808047"/>
          <a:ext cx="261495" cy="31948"/>
        </a:xfrm>
        <a:custGeom>
          <a:avLst/>
          <a:gdLst/>
          <a:ahLst/>
          <a:cxnLst/>
          <a:rect l="0" t="0" r="0" b="0"/>
          <a:pathLst>
            <a:path>
              <a:moveTo>
                <a:pt x="0" y="15974"/>
              </a:moveTo>
              <a:lnTo>
                <a:pt x="261495" y="1597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id-ID" sz="1100" kern="1200"/>
        </a:p>
      </dsp:txBody>
      <dsp:txXfrm rot="2142401">
        <a:off x="1374469" y="817484"/>
        <a:ext cx="13074" cy="13074"/>
      </dsp:txXfrm>
    </dsp:sp>
    <dsp:sp modelId="{2B57F8D8-E5C8-4E19-84A5-6FD22299E225}">
      <dsp:nvSpPr>
        <dsp:cNvPr id="0" name=""/>
        <dsp:cNvSpPr/>
      </dsp:nvSpPr>
      <dsp:spPr>
        <a:xfrm>
          <a:off x="1487176" y="767619"/>
          <a:ext cx="530846" cy="26542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d-ID" sz="1100" kern="1200"/>
            <a:t>Tujuan</a:t>
          </a:r>
        </a:p>
      </dsp:txBody>
      <dsp:txXfrm>
        <a:off x="1487176" y="767619"/>
        <a:ext cx="530846" cy="265423"/>
      </dsp:txXfrm>
    </dsp:sp>
    <dsp:sp modelId="{DF859965-842F-4EAF-A452-CB759AA94020}">
      <dsp:nvSpPr>
        <dsp:cNvPr id="0" name=""/>
        <dsp:cNvSpPr/>
      </dsp:nvSpPr>
      <dsp:spPr>
        <a:xfrm rot="2829178">
          <a:off x="481700" y="1075129"/>
          <a:ext cx="312242" cy="31948"/>
        </a:xfrm>
        <a:custGeom>
          <a:avLst/>
          <a:gdLst/>
          <a:ahLst/>
          <a:cxnLst/>
          <a:rect l="0" t="0" r="0" b="0"/>
          <a:pathLst>
            <a:path>
              <a:moveTo>
                <a:pt x="0" y="15974"/>
              </a:moveTo>
              <a:lnTo>
                <a:pt x="312242" y="1597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id-ID" sz="1100" kern="1200"/>
        </a:p>
      </dsp:txBody>
      <dsp:txXfrm rot="2829178">
        <a:off x="630015" y="1083297"/>
        <a:ext cx="15612" cy="15612"/>
      </dsp:txXfrm>
    </dsp:sp>
    <dsp:sp modelId="{49F74068-1621-4898-B435-2B153D75326A}">
      <dsp:nvSpPr>
        <dsp:cNvPr id="0" name=""/>
        <dsp:cNvSpPr/>
      </dsp:nvSpPr>
      <dsp:spPr>
        <a:xfrm>
          <a:off x="743991" y="1072856"/>
          <a:ext cx="530846" cy="26542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d-ID" sz="1100" kern="1200"/>
            <a:t>Misi</a:t>
          </a:r>
        </a:p>
      </dsp:txBody>
      <dsp:txXfrm>
        <a:off x="743991" y="1072856"/>
        <a:ext cx="530846" cy="265423"/>
      </dsp:txXfrm>
    </dsp:sp>
    <dsp:sp modelId="{0E8D51BA-21FB-472D-93DD-D30106A41BAF}">
      <dsp:nvSpPr>
        <dsp:cNvPr id="0" name=""/>
        <dsp:cNvSpPr/>
      </dsp:nvSpPr>
      <dsp:spPr>
        <a:xfrm>
          <a:off x="1274837" y="1189593"/>
          <a:ext cx="212338" cy="31948"/>
        </a:xfrm>
        <a:custGeom>
          <a:avLst/>
          <a:gdLst/>
          <a:ahLst/>
          <a:cxnLst/>
          <a:rect l="0" t="0" r="0" b="0"/>
          <a:pathLst>
            <a:path>
              <a:moveTo>
                <a:pt x="0" y="15974"/>
              </a:moveTo>
              <a:lnTo>
                <a:pt x="212338" y="1597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id-ID" sz="1100" kern="1200"/>
        </a:p>
      </dsp:txBody>
      <dsp:txXfrm>
        <a:off x="1375698" y="1200259"/>
        <a:ext cx="10616" cy="10616"/>
      </dsp:txXfrm>
    </dsp:sp>
    <dsp:sp modelId="{1941D678-534C-43D0-82BB-A7D686D9A01B}">
      <dsp:nvSpPr>
        <dsp:cNvPr id="0" name=""/>
        <dsp:cNvSpPr/>
      </dsp:nvSpPr>
      <dsp:spPr>
        <a:xfrm>
          <a:off x="1487176" y="1072856"/>
          <a:ext cx="530846" cy="26542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d-ID" sz="1100" kern="1200"/>
            <a:t>Tujuan</a:t>
          </a:r>
        </a:p>
      </dsp:txBody>
      <dsp:txXfrm>
        <a:off x="1487176" y="1072856"/>
        <a:ext cx="530846" cy="265423"/>
      </dsp:txXfrm>
    </dsp:sp>
    <dsp:sp modelId="{50037ED7-F5A5-467F-B1EE-010D44803096}">
      <dsp:nvSpPr>
        <dsp:cNvPr id="0" name=""/>
        <dsp:cNvSpPr/>
      </dsp:nvSpPr>
      <dsp:spPr>
        <a:xfrm>
          <a:off x="2018023" y="1189593"/>
          <a:ext cx="212338" cy="31948"/>
        </a:xfrm>
        <a:custGeom>
          <a:avLst/>
          <a:gdLst/>
          <a:ahLst/>
          <a:cxnLst/>
          <a:rect l="0" t="0" r="0" b="0"/>
          <a:pathLst>
            <a:path>
              <a:moveTo>
                <a:pt x="0" y="15974"/>
              </a:moveTo>
              <a:lnTo>
                <a:pt x="212338" y="1597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id-ID" sz="1100" kern="1200"/>
        </a:p>
      </dsp:txBody>
      <dsp:txXfrm>
        <a:off x="2118884" y="1200259"/>
        <a:ext cx="10616" cy="10616"/>
      </dsp:txXfrm>
    </dsp:sp>
    <dsp:sp modelId="{E8673B91-E059-4645-92B2-09E583EC3966}">
      <dsp:nvSpPr>
        <dsp:cNvPr id="0" name=""/>
        <dsp:cNvSpPr/>
      </dsp:nvSpPr>
      <dsp:spPr>
        <a:xfrm>
          <a:off x="2230362" y="1072856"/>
          <a:ext cx="530846" cy="26542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d-ID" sz="1100" kern="1200"/>
            <a:t>Sasaran</a:t>
          </a:r>
        </a:p>
      </dsp:txBody>
      <dsp:txXfrm>
        <a:off x="2230362" y="1072856"/>
        <a:ext cx="530846" cy="265423"/>
      </dsp:txXfrm>
    </dsp:sp>
    <dsp:sp modelId="{EC5F4C84-B883-44FA-B337-5F588B71D501}">
      <dsp:nvSpPr>
        <dsp:cNvPr id="0" name=""/>
        <dsp:cNvSpPr/>
      </dsp:nvSpPr>
      <dsp:spPr>
        <a:xfrm>
          <a:off x="2761208" y="1189593"/>
          <a:ext cx="212338" cy="31948"/>
        </a:xfrm>
        <a:custGeom>
          <a:avLst/>
          <a:gdLst/>
          <a:ahLst/>
          <a:cxnLst/>
          <a:rect l="0" t="0" r="0" b="0"/>
          <a:pathLst>
            <a:path>
              <a:moveTo>
                <a:pt x="0" y="15974"/>
              </a:moveTo>
              <a:lnTo>
                <a:pt x="212338" y="1597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id-ID" sz="1100" kern="1200"/>
        </a:p>
      </dsp:txBody>
      <dsp:txXfrm>
        <a:off x="2862069" y="1200259"/>
        <a:ext cx="10616" cy="10616"/>
      </dsp:txXfrm>
    </dsp:sp>
    <dsp:sp modelId="{4789B956-1BA1-481C-8AAD-9D9837B7A7B2}">
      <dsp:nvSpPr>
        <dsp:cNvPr id="0" name=""/>
        <dsp:cNvSpPr/>
      </dsp:nvSpPr>
      <dsp:spPr>
        <a:xfrm>
          <a:off x="2973547" y="1072856"/>
          <a:ext cx="530846" cy="26542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d-ID" sz="1100" kern="1200"/>
            <a:t>Program</a:t>
          </a:r>
        </a:p>
      </dsp:txBody>
      <dsp:txXfrm>
        <a:off x="2973547" y="1072856"/>
        <a:ext cx="530846" cy="265423"/>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00BF2A4-4A4F-470A-A615-C2D5FAF91465}">
      <dsp:nvSpPr>
        <dsp:cNvPr id="0" name=""/>
        <dsp:cNvSpPr/>
      </dsp:nvSpPr>
      <dsp:spPr>
        <a:xfrm>
          <a:off x="724" y="24862"/>
          <a:ext cx="910520" cy="47520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id-ID" sz="1100" kern="1200"/>
            <a:t>Input</a:t>
          </a:r>
        </a:p>
      </dsp:txBody>
      <dsp:txXfrm>
        <a:off x="724" y="24862"/>
        <a:ext cx="910520" cy="316800"/>
      </dsp:txXfrm>
    </dsp:sp>
    <dsp:sp modelId="{E0BABC19-D05C-4F5A-9F46-0D8B384E6B2C}">
      <dsp:nvSpPr>
        <dsp:cNvPr id="0" name=""/>
        <dsp:cNvSpPr/>
      </dsp:nvSpPr>
      <dsp:spPr>
        <a:xfrm>
          <a:off x="187216" y="341662"/>
          <a:ext cx="910520" cy="633600"/>
        </a:xfrm>
        <a:prstGeom prst="roundRect">
          <a:avLst>
            <a:gd name="adj" fmla="val 10000"/>
          </a:avLst>
        </a:prstGeom>
        <a:solidFill>
          <a:schemeClr val="bg1">
            <a:alpha val="9000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id-ID" sz="1100" kern="1200"/>
            <a:t>Jika</a:t>
          </a:r>
        </a:p>
      </dsp:txBody>
      <dsp:txXfrm>
        <a:off x="187216" y="341662"/>
        <a:ext cx="910520" cy="633600"/>
      </dsp:txXfrm>
    </dsp:sp>
    <dsp:sp modelId="{A4C419A1-70EC-473B-B913-BDE0CA66913D}">
      <dsp:nvSpPr>
        <dsp:cNvPr id="0" name=""/>
        <dsp:cNvSpPr/>
      </dsp:nvSpPr>
      <dsp:spPr>
        <a:xfrm>
          <a:off x="1049276" y="69915"/>
          <a:ext cx="292626" cy="226693"/>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id-ID" sz="1100" kern="1200"/>
        </a:p>
      </dsp:txBody>
      <dsp:txXfrm>
        <a:off x="1049276" y="69915"/>
        <a:ext cx="292626" cy="226693"/>
      </dsp:txXfrm>
    </dsp:sp>
    <dsp:sp modelId="{5DA00E63-C76D-4115-89DC-1E3B091A98DC}">
      <dsp:nvSpPr>
        <dsp:cNvPr id="0" name=""/>
        <dsp:cNvSpPr/>
      </dsp:nvSpPr>
      <dsp:spPr>
        <a:xfrm>
          <a:off x="1463370" y="24862"/>
          <a:ext cx="910520" cy="47520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id-ID" sz="1100" kern="1200"/>
            <a:t>Proses</a:t>
          </a:r>
        </a:p>
      </dsp:txBody>
      <dsp:txXfrm>
        <a:off x="1463370" y="24862"/>
        <a:ext cx="910520" cy="316800"/>
      </dsp:txXfrm>
    </dsp:sp>
    <dsp:sp modelId="{926CC906-7B95-4396-93AE-066DFB548447}">
      <dsp:nvSpPr>
        <dsp:cNvPr id="0" name=""/>
        <dsp:cNvSpPr/>
      </dsp:nvSpPr>
      <dsp:spPr>
        <a:xfrm>
          <a:off x="1649862" y="341662"/>
          <a:ext cx="910520" cy="633600"/>
        </a:xfrm>
        <a:prstGeom prst="roundRect">
          <a:avLst>
            <a:gd name="adj" fmla="val 10000"/>
          </a:avLst>
        </a:prstGeom>
        <a:solidFill>
          <a:schemeClr val="bg1">
            <a:alpha val="9000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id-ID" sz="1100" kern="1200"/>
            <a:t>Maka </a:t>
          </a:r>
        </a:p>
        <a:p>
          <a:pPr marL="57150" lvl="1" indent="-57150" algn="l" defTabSz="488950">
            <a:lnSpc>
              <a:spcPct val="90000"/>
            </a:lnSpc>
            <a:spcBef>
              <a:spcPct val="0"/>
            </a:spcBef>
            <a:spcAft>
              <a:spcPct val="15000"/>
            </a:spcAft>
            <a:buChar char="••"/>
          </a:pPr>
          <a:r>
            <a:rPr lang="id-ID" sz="1100" kern="1200"/>
            <a:t>Jika</a:t>
          </a:r>
        </a:p>
      </dsp:txBody>
      <dsp:txXfrm>
        <a:off x="1649862" y="341662"/>
        <a:ext cx="910520" cy="633600"/>
      </dsp:txXfrm>
    </dsp:sp>
    <dsp:sp modelId="{7A8D562A-ECE7-44C1-8490-90F9D4C091B9}">
      <dsp:nvSpPr>
        <dsp:cNvPr id="0" name=""/>
        <dsp:cNvSpPr/>
      </dsp:nvSpPr>
      <dsp:spPr>
        <a:xfrm>
          <a:off x="2511922" y="69915"/>
          <a:ext cx="292626" cy="226693"/>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id-ID" sz="1100" kern="1200"/>
        </a:p>
      </dsp:txBody>
      <dsp:txXfrm>
        <a:off x="2511922" y="69915"/>
        <a:ext cx="292626" cy="226693"/>
      </dsp:txXfrm>
    </dsp:sp>
    <dsp:sp modelId="{E835FA2A-5DDC-4588-B1C6-1609F7E590E8}">
      <dsp:nvSpPr>
        <dsp:cNvPr id="0" name=""/>
        <dsp:cNvSpPr/>
      </dsp:nvSpPr>
      <dsp:spPr>
        <a:xfrm>
          <a:off x="2926017" y="24862"/>
          <a:ext cx="910520" cy="47520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id-ID" sz="1100" kern="1200"/>
            <a:t>Output</a:t>
          </a:r>
        </a:p>
      </dsp:txBody>
      <dsp:txXfrm>
        <a:off x="2926017" y="24862"/>
        <a:ext cx="910520" cy="316800"/>
      </dsp:txXfrm>
    </dsp:sp>
    <dsp:sp modelId="{3DB0247E-A469-420D-9B60-38BC0AD563F8}">
      <dsp:nvSpPr>
        <dsp:cNvPr id="0" name=""/>
        <dsp:cNvSpPr/>
      </dsp:nvSpPr>
      <dsp:spPr>
        <a:xfrm>
          <a:off x="3112509" y="341662"/>
          <a:ext cx="910520" cy="633600"/>
        </a:xfrm>
        <a:prstGeom prst="roundRect">
          <a:avLst>
            <a:gd name="adj" fmla="val 10000"/>
          </a:avLst>
        </a:prstGeom>
        <a:solidFill>
          <a:schemeClr val="bg1">
            <a:alpha val="9000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id-ID" sz="1100" kern="1200"/>
            <a:t>Maka </a:t>
          </a:r>
        </a:p>
        <a:p>
          <a:pPr marL="57150" lvl="1" indent="-57150" algn="l" defTabSz="488950">
            <a:lnSpc>
              <a:spcPct val="90000"/>
            </a:lnSpc>
            <a:spcBef>
              <a:spcPct val="0"/>
            </a:spcBef>
            <a:spcAft>
              <a:spcPct val="15000"/>
            </a:spcAft>
            <a:buChar char="••"/>
          </a:pPr>
          <a:r>
            <a:rPr lang="id-ID" sz="1100" kern="1200"/>
            <a:t>Jika</a:t>
          </a:r>
        </a:p>
      </dsp:txBody>
      <dsp:txXfrm>
        <a:off x="3112509" y="341662"/>
        <a:ext cx="910520" cy="633600"/>
      </dsp:txXfrm>
    </dsp:sp>
    <dsp:sp modelId="{8BA0E1E0-CA5D-498B-A2B0-D4E6A35F8D6D}">
      <dsp:nvSpPr>
        <dsp:cNvPr id="0" name=""/>
        <dsp:cNvSpPr/>
      </dsp:nvSpPr>
      <dsp:spPr>
        <a:xfrm>
          <a:off x="3974568" y="69915"/>
          <a:ext cx="292626" cy="226693"/>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id-ID" sz="1100" kern="1200"/>
        </a:p>
      </dsp:txBody>
      <dsp:txXfrm>
        <a:off x="3974568" y="69915"/>
        <a:ext cx="292626" cy="226693"/>
      </dsp:txXfrm>
    </dsp:sp>
    <dsp:sp modelId="{268A6264-D2E8-4A9C-9285-B28CA670C6BE}">
      <dsp:nvSpPr>
        <dsp:cNvPr id="0" name=""/>
        <dsp:cNvSpPr/>
      </dsp:nvSpPr>
      <dsp:spPr>
        <a:xfrm>
          <a:off x="4388663" y="24862"/>
          <a:ext cx="910520" cy="47520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id-ID" sz="1100" kern="1200"/>
            <a:t>Outcome</a:t>
          </a:r>
        </a:p>
      </dsp:txBody>
      <dsp:txXfrm>
        <a:off x="4388663" y="24862"/>
        <a:ext cx="910520" cy="316800"/>
      </dsp:txXfrm>
    </dsp:sp>
    <dsp:sp modelId="{12460139-1802-4E4E-B855-902068B27C14}">
      <dsp:nvSpPr>
        <dsp:cNvPr id="0" name=""/>
        <dsp:cNvSpPr/>
      </dsp:nvSpPr>
      <dsp:spPr>
        <a:xfrm>
          <a:off x="4575155" y="341662"/>
          <a:ext cx="910520" cy="633600"/>
        </a:xfrm>
        <a:prstGeom prst="roundRect">
          <a:avLst>
            <a:gd name="adj" fmla="val 10000"/>
          </a:avLst>
        </a:prstGeom>
        <a:solidFill>
          <a:schemeClr val="bg1">
            <a:alpha val="9000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id-ID" sz="1100" kern="1200"/>
            <a:t>Maka </a:t>
          </a:r>
        </a:p>
      </dsp:txBody>
      <dsp:txXfrm>
        <a:off x="4575155" y="341662"/>
        <a:ext cx="910520" cy="6336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1453</TotalTime>
  <Pages>17</Pages>
  <Words>4857</Words>
  <Characters>27690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 Tanto</dc:creator>
  <cp:lastModifiedBy>Kang Tanto</cp:lastModifiedBy>
  <cp:revision>45</cp:revision>
  <cp:lastPrinted>2013-05-08T10:03:00Z</cp:lastPrinted>
  <dcterms:created xsi:type="dcterms:W3CDTF">2013-05-05T01:47:00Z</dcterms:created>
  <dcterms:modified xsi:type="dcterms:W3CDTF">2013-05-28T03:13:00Z</dcterms:modified>
</cp:coreProperties>
</file>